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917" w:rsidRPr="00F36314" w:rsidRDefault="003B7917" w:rsidP="003B7917">
      <w:pPr>
        <w:jc w:val="center"/>
        <w:rPr>
          <w:b/>
          <w:sz w:val="26"/>
          <w:szCs w:val="26"/>
        </w:rPr>
      </w:pPr>
      <w:r w:rsidRPr="00F36314">
        <w:rPr>
          <w:rFonts w:ascii="Arial" w:hAnsi="Arial" w:cs="Arial"/>
          <w:sz w:val="26"/>
          <w:szCs w:val="26"/>
        </w:rPr>
        <w:t> </w:t>
      </w:r>
      <w:r>
        <w:rPr>
          <w:noProof/>
          <w:sz w:val="26"/>
          <w:szCs w:val="26"/>
        </w:rPr>
        <w:drawing>
          <wp:inline distT="0" distB="0" distL="0" distR="0">
            <wp:extent cx="873125" cy="403860"/>
            <wp:effectExtent l="19050" t="0" r="3175" b="0"/>
            <wp:docPr id="1" name="Рисунок 1"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игр"/>
                    <pic:cNvPicPr>
                      <a:picLocks noChangeAspect="1" noChangeArrowheads="1"/>
                    </pic:cNvPicPr>
                  </pic:nvPicPr>
                  <pic:blipFill>
                    <a:blip r:embed="rId5"/>
                    <a:srcRect l="46289" t="-101" r="38257" b="94147"/>
                    <a:stretch>
                      <a:fillRect/>
                    </a:stretch>
                  </pic:blipFill>
                  <pic:spPr bwMode="auto">
                    <a:xfrm>
                      <a:off x="0" y="0"/>
                      <a:ext cx="873125" cy="403860"/>
                    </a:xfrm>
                    <a:prstGeom prst="rect">
                      <a:avLst/>
                    </a:prstGeom>
                    <a:noFill/>
                    <a:ln w="9525">
                      <a:noFill/>
                      <a:miter lim="800000"/>
                      <a:headEnd/>
                      <a:tailEnd/>
                    </a:ln>
                  </pic:spPr>
                </pic:pic>
              </a:graphicData>
            </a:graphic>
          </wp:inline>
        </w:drawing>
      </w:r>
    </w:p>
    <w:p w:rsidR="003B7917" w:rsidRPr="00CC7765" w:rsidRDefault="003B7917" w:rsidP="003B7917">
      <w:pPr>
        <w:jc w:val="center"/>
        <w:rPr>
          <w:rFonts w:ascii="Times New Roman" w:hAnsi="Times New Roman"/>
          <w:b/>
          <w:sz w:val="26"/>
          <w:szCs w:val="26"/>
        </w:rPr>
      </w:pPr>
      <w:r w:rsidRPr="00CC7765">
        <w:rPr>
          <w:rFonts w:ascii="Times New Roman" w:hAnsi="Times New Roman"/>
          <w:b/>
          <w:sz w:val="26"/>
          <w:szCs w:val="26"/>
        </w:rPr>
        <w:t>АДМИНИСТРАЦИЯ КИРОВСКОГО ГОРОДСКОГО ПОСЕЛЕНИЯ</w:t>
      </w:r>
    </w:p>
    <w:p w:rsidR="003B7917" w:rsidRPr="00CC7765" w:rsidRDefault="003B7917" w:rsidP="003B7917">
      <w:pPr>
        <w:jc w:val="center"/>
        <w:rPr>
          <w:rFonts w:ascii="Times New Roman" w:hAnsi="Times New Roman"/>
          <w:b/>
          <w:sz w:val="26"/>
          <w:szCs w:val="26"/>
        </w:rPr>
      </w:pPr>
      <w:r w:rsidRPr="00CC7765">
        <w:rPr>
          <w:rFonts w:ascii="Times New Roman" w:hAnsi="Times New Roman"/>
          <w:b/>
          <w:sz w:val="26"/>
          <w:szCs w:val="26"/>
        </w:rPr>
        <w:t>ПОСТАНОВЛЕНИЕ</w:t>
      </w:r>
    </w:p>
    <w:p w:rsidR="003B7917" w:rsidRDefault="00FE2E8A" w:rsidP="003B7917">
      <w:pPr>
        <w:ind w:left="-709"/>
        <w:jc w:val="center"/>
        <w:rPr>
          <w:rFonts w:ascii="Times New Roman" w:hAnsi="Times New Roman"/>
          <w:b/>
          <w:sz w:val="26"/>
          <w:szCs w:val="26"/>
        </w:rPr>
      </w:pPr>
      <w:r>
        <w:rPr>
          <w:rFonts w:ascii="Times New Roman" w:hAnsi="Times New Roman"/>
          <w:b/>
          <w:sz w:val="26"/>
          <w:szCs w:val="26"/>
        </w:rPr>
        <w:t xml:space="preserve">05.09.2023           </w:t>
      </w:r>
      <w:r w:rsidR="003B7917" w:rsidRPr="00CC7765">
        <w:rPr>
          <w:rFonts w:ascii="Times New Roman" w:hAnsi="Times New Roman"/>
          <w:b/>
          <w:sz w:val="26"/>
          <w:szCs w:val="26"/>
        </w:rPr>
        <w:t xml:space="preserve"> </w:t>
      </w:r>
      <w:r>
        <w:rPr>
          <w:rFonts w:ascii="Times New Roman" w:hAnsi="Times New Roman"/>
          <w:b/>
          <w:sz w:val="26"/>
          <w:szCs w:val="26"/>
        </w:rPr>
        <w:t xml:space="preserve">           </w:t>
      </w:r>
      <w:r w:rsidR="003B7917" w:rsidRPr="00CC7765">
        <w:rPr>
          <w:rFonts w:ascii="Times New Roman" w:hAnsi="Times New Roman"/>
          <w:b/>
          <w:sz w:val="26"/>
          <w:szCs w:val="26"/>
        </w:rPr>
        <w:t xml:space="preserve">         </w:t>
      </w:r>
      <w:proofErr w:type="spellStart"/>
      <w:r w:rsidR="003B7917" w:rsidRPr="00CC7765">
        <w:rPr>
          <w:rFonts w:ascii="Times New Roman" w:hAnsi="Times New Roman"/>
          <w:b/>
          <w:sz w:val="26"/>
          <w:szCs w:val="26"/>
        </w:rPr>
        <w:t>п</w:t>
      </w:r>
      <w:r w:rsidR="003B7917">
        <w:rPr>
          <w:rFonts w:ascii="Times New Roman" w:hAnsi="Times New Roman"/>
          <w:b/>
          <w:sz w:val="26"/>
          <w:szCs w:val="26"/>
        </w:rPr>
        <w:t>гт</w:t>
      </w:r>
      <w:proofErr w:type="spellEnd"/>
      <w:r w:rsidR="003B7917" w:rsidRPr="00CC7765">
        <w:rPr>
          <w:rFonts w:ascii="Times New Roman" w:hAnsi="Times New Roman"/>
          <w:b/>
          <w:sz w:val="26"/>
          <w:szCs w:val="26"/>
        </w:rPr>
        <w:t xml:space="preserve">. Кировский    </w:t>
      </w:r>
      <w:r>
        <w:rPr>
          <w:rFonts w:ascii="Times New Roman" w:hAnsi="Times New Roman"/>
          <w:b/>
          <w:sz w:val="26"/>
          <w:szCs w:val="26"/>
        </w:rPr>
        <w:t xml:space="preserve">                            № 441</w:t>
      </w:r>
    </w:p>
    <w:p w:rsidR="003B7917" w:rsidRPr="00F36314" w:rsidRDefault="003B7917" w:rsidP="003B7917">
      <w:pPr>
        <w:ind w:hanging="709"/>
        <w:jc w:val="center"/>
        <w:rPr>
          <w:b/>
          <w:sz w:val="26"/>
          <w:szCs w:val="26"/>
        </w:rPr>
      </w:pPr>
      <w:r w:rsidRPr="00F36314">
        <w:rPr>
          <w:rFonts w:ascii="Times New Roman" w:hAnsi="Times New Roman"/>
          <w:b/>
          <w:sz w:val="26"/>
          <w:szCs w:val="26"/>
        </w:rPr>
        <w:t xml:space="preserve">Об утверждении административного регламента по предоставлению </w:t>
      </w:r>
      <w:r>
        <w:rPr>
          <w:rFonts w:ascii="Times New Roman" w:hAnsi="Times New Roman"/>
          <w:b/>
          <w:sz w:val="26"/>
          <w:szCs w:val="26"/>
        </w:rPr>
        <w:t xml:space="preserve">  </w:t>
      </w:r>
      <w:r w:rsidRPr="00F36314">
        <w:rPr>
          <w:rFonts w:ascii="Times New Roman" w:hAnsi="Times New Roman"/>
          <w:b/>
          <w:sz w:val="26"/>
          <w:szCs w:val="26"/>
        </w:rPr>
        <w:t>муниципальной услуги «</w:t>
      </w:r>
      <w:r w:rsidRPr="009E4293">
        <w:rPr>
          <w:rFonts w:ascii="Times New Roman" w:eastAsia="Times New Roman" w:hAnsi="Times New Roman" w:cs="Times New Roman"/>
          <w:b/>
          <w:bCs/>
          <w:color w:val="333333"/>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36314">
        <w:rPr>
          <w:rFonts w:ascii="Times New Roman" w:hAnsi="Times New Roman"/>
          <w:b/>
          <w:sz w:val="26"/>
          <w:szCs w:val="26"/>
        </w:rPr>
        <w:t>».</w:t>
      </w:r>
    </w:p>
    <w:p w:rsidR="003B7917" w:rsidRPr="00F36314" w:rsidRDefault="003B7917" w:rsidP="003B7917">
      <w:pPr>
        <w:pStyle w:val="31"/>
        <w:spacing w:after="0"/>
        <w:jc w:val="both"/>
        <w:rPr>
          <w:sz w:val="26"/>
          <w:szCs w:val="26"/>
        </w:rPr>
      </w:pPr>
      <w:r w:rsidRPr="00F36314">
        <w:rPr>
          <w:rFonts w:ascii="Arial" w:hAnsi="Arial" w:cs="Arial"/>
          <w:spacing w:val="2"/>
          <w:sz w:val="26"/>
          <w:szCs w:val="26"/>
        </w:rPr>
        <w:t>     </w:t>
      </w:r>
      <w:r w:rsidRPr="00F36314">
        <w:rPr>
          <w:sz w:val="26"/>
          <w:szCs w:val="26"/>
        </w:rPr>
        <w:t xml:space="preserve">     Руководствуясь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w:t>
      </w:r>
      <w:r>
        <w:rPr>
          <w:sz w:val="26"/>
          <w:szCs w:val="26"/>
        </w:rPr>
        <w:t xml:space="preserve"> </w:t>
      </w:r>
      <w:r w:rsidRPr="00F36314">
        <w:rPr>
          <w:sz w:val="26"/>
          <w:szCs w:val="26"/>
        </w:rPr>
        <w:t>федеральным законом</w:t>
      </w:r>
      <w:r w:rsidRPr="00F36314">
        <w:rPr>
          <w:noProof/>
          <w:sz w:val="26"/>
          <w:szCs w:val="26"/>
        </w:rPr>
        <w:t xml:space="preserve"> от 27 июля 2010 года </w:t>
      </w:r>
      <w:hyperlink r:id="rId6" w:history="1">
        <w:r w:rsidRPr="00F36314">
          <w:rPr>
            <w:rStyle w:val="a4"/>
            <w:noProof/>
            <w:sz w:val="26"/>
            <w:szCs w:val="26"/>
          </w:rPr>
          <w:t>№210-ФЗ</w:t>
        </w:r>
      </w:hyperlink>
      <w:r w:rsidRPr="00F36314">
        <w:rPr>
          <w:noProof/>
          <w:sz w:val="26"/>
          <w:szCs w:val="26"/>
        </w:rPr>
        <w:t xml:space="preserve"> "Об организации предоставления государственных и муниципальных услуг,</w:t>
      </w:r>
      <w:r w:rsidRPr="00F36314">
        <w:rPr>
          <w:sz w:val="26"/>
          <w:szCs w:val="26"/>
        </w:rPr>
        <w:t xml:space="preserve"> Уставом Кировского городского поселения, администрация Кировского городского поселения</w:t>
      </w:r>
    </w:p>
    <w:p w:rsidR="003B7917" w:rsidRDefault="003B7917" w:rsidP="003B7917">
      <w:pPr>
        <w:rPr>
          <w:rFonts w:ascii="Times New Roman" w:hAnsi="Times New Roman" w:cs="Times New Roman"/>
          <w:sz w:val="26"/>
          <w:szCs w:val="26"/>
        </w:rPr>
      </w:pPr>
    </w:p>
    <w:p w:rsidR="003B7917" w:rsidRPr="009D322A" w:rsidRDefault="003B7917" w:rsidP="003B7917">
      <w:pPr>
        <w:rPr>
          <w:rFonts w:ascii="Times New Roman" w:hAnsi="Times New Roman" w:cs="Times New Roman"/>
          <w:sz w:val="26"/>
          <w:szCs w:val="26"/>
        </w:rPr>
      </w:pPr>
      <w:r w:rsidRPr="009D322A">
        <w:rPr>
          <w:rFonts w:ascii="Times New Roman" w:hAnsi="Times New Roman" w:cs="Times New Roman"/>
          <w:sz w:val="26"/>
          <w:szCs w:val="26"/>
        </w:rPr>
        <w:t>ПОСТАНОВЛЯЕТ:</w:t>
      </w:r>
    </w:p>
    <w:p w:rsidR="003B7917" w:rsidRDefault="003B7917" w:rsidP="003B7917">
      <w:pPr>
        <w:numPr>
          <w:ilvl w:val="0"/>
          <w:numId w:val="1"/>
        </w:numPr>
        <w:tabs>
          <w:tab w:val="left" w:pos="851"/>
          <w:tab w:val="left" w:pos="900"/>
        </w:tabs>
        <w:spacing w:after="0" w:line="360" w:lineRule="auto"/>
        <w:jc w:val="both"/>
        <w:rPr>
          <w:rFonts w:ascii="Times New Roman" w:hAnsi="Times New Roman"/>
          <w:sz w:val="26"/>
          <w:szCs w:val="26"/>
        </w:rPr>
      </w:pPr>
      <w:r>
        <w:rPr>
          <w:rFonts w:ascii="Times New Roman" w:hAnsi="Times New Roman"/>
          <w:sz w:val="26"/>
          <w:szCs w:val="26"/>
        </w:rPr>
        <w:t xml:space="preserve"> </w:t>
      </w:r>
      <w:r w:rsidRPr="00F36314">
        <w:rPr>
          <w:rFonts w:ascii="Times New Roman" w:hAnsi="Times New Roman"/>
          <w:sz w:val="26"/>
          <w:szCs w:val="26"/>
        </w:rPr>
        <w:t xml:space="preserve">Утвердить Административный регламент по </w:t>
      </w:r>
      <w:r>
        <w:rPr>
          <w:rFonts w:ascii="Times New Roman" w:hAnsi="Times New Roman"/>
          <w:sz w:val="26"/>
          <w:szCs w:val="26"/>
        </w:rPr>
        <w:t>предоставлению</w:t>
      </w:r>
    </w:p>
    <w:p w:rsidR="003B7917" w:rsidRDefault="003B7917" w:rsidP="003B7917">
      <w:pPr>
        <w:tabs>
          <w:tab w:val="left" w:pos="851"/>
          <w:tab w:val="left" w:pos="900"/>
        </w:tabs>
        <w:spacing w:line="360" w:lineRule="auto"/>
        <w:jc w:val="both"/>
        <w:rPr>
          <w:rFonts w:ascii="Times New Roman" w:hAnsi="Times New Roman"/>
          <w:sz w:val="26"/>
          <w:szCs w:val="26"/>
        </w:rPr>
      </w:pPr>
      <w:r w:rsidRPr="00F36314">
        <w:rPr>
          <w:rFonts w:ascii="Times New Roman" w:hAnsi="Times New Roman"/>
          <w:sz w:val="26"/>
          <w:szCs w:val="26"/>
        </w:rPr>
        <w:t xml:space="preserve">муниципальной услуги </w:t>
      </w:r>
      <w:r w:rsidRPr="003B7917">
        <w:rPr>
          <w:rFonts w:ascii="Times New Roman" w:hAnsi="Times New Roman"/>
          <w:sz w:val="26"/>
          <w:szCs w:val="26"/>
        </w:rPr>
        <w:t>«</w:t>
      </w:r>
      <w:r w:rsidRPr="003B7917">
        <w:rPr>
          <w:rFonts w:ascii="Times New Roman" w:eastAsia="Times New Roman" w:hAnsi="Times New Roman" w:cs="Times New Roman"/>
          <w:bCs/>
          <w:color w:val="333333"/>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3B7917">
        <w:rPr>
          <w:rFonts w:ascii="Times New Roman" w:hAnsi="Times New Roman"/>
          <w:sz w:val="26"/>
          <w:szCs w:val="26"/>
        </w:rPr>
        <w:t>»</w:t>
      </w:r>
      <w:r w:rsidRPr="009D322A">
        <w:rPr>
          <w:rFonts w:ascii="Times New Roman" w:hAnsi="Times New Roman"/>
          <w:sz w:val="26"/>
          <w:szCs w:val="26"/>
        </w:rPr>
        <w:t xml:space="preserve"> </w:t>
      </w:r>
      <w:r w:rsidRPr="009D322A">
        <w:rPr>
          <w:sz w:val="26"/>
          <w:szCs w:val="26"/>
        </w:rPr>
        <w:t>(</w:t>
      </w:r>
      <w:r w:rsidRPr="009D322A">
        <w:rPr>
          <w:rFonts w:ascii="Times New Roman" w:hAnsi="Times New Roman"/>
          <w:sz w:val="26"/>
          <w:szCs w:val="26"/>
        </w:rPr>
        <w:t>Прилагается).</w:t>
      </w:r>
    </w:p>
    <w:p w:rsidR="003B7917" w:rsidRPr="00CC7765" w:rsidRDefault="003B7917" w:rsidP="003B7917">
      <w:pPr>
        <w:numPr>
          <w:ilvl w:val="0"/>
          <w:numId w:val="1"/>
        </w:numPr>
        <w:tabs>
          <w:tab w:val="left" w:pos="851"/>
        </w:tabs>
        <w:autoSpaceDE w:val="0"/>
        <w:autoSpaceDN w:val="0"/>
        <w:adjustRightInd w:val="0"/>
        <w:spacing w:after="0" w:line="360" w:lineRule="auto"/>
        <w:jc w:val="both"/>
        <w:rPr>
          <w:rFonts w:ascii="Times New Roman" w:hAnsi="Times New Roman"/>
          <w:sz w:val="26"/>
          <w:szCs w:val="26"/>
          <w:lang w:eastAsia="en-US"/>
        </w:rPr>
      </w:pPr>
      <w:r w:rsidRPr="00CC7765">
        <w:rPr>
          <w:rFonts w:ascii="Times New Roman" w:hAnsi="Times New Roman"/>
          <w:sz w:val="26"/>
          <w:szCs w:val="26"/>
          <w:lang w:eastAsia="en-US"/>
        </w:rPr>
        <w:t xml:space="preserve">Настоящее постановление подлежит  официальному опубликованию </w:t>
      </w:r>
      <w:proofErr w:type="gramStart"/>
      <w:r w:rsidRPr="00CC7765">
        <w:rPr>
          <w:rFonts w:ascii="Times New Roman" w:hAnsi="Times New Roman"/>
          <w:sz w:val="26"/>
          <w:szCs w:val="26"/>
          <w:lang w:eastAsia="en-US"/>
        </w:rPr>
        <w:t>в</w:t>
      </w:r>
      <w:proofErr w:type="gramEnd"/>
      <w:r w:rsidRPr="00CC7765">
        <w:rPr>
          <w:rFonts w:ascii="Times New Roman" w:hAnsi="Times New Roman"/>
          <w:sz w:val="26"/>
          <w:szCs w:val="26"/>
          <w:lang w:eastAsia="en-US"/>
        </w:rPr>
        <w:t xml:space="preserve"> </w:t>
      </w:r>
    </w:p>
    <w:p w:rsidR="003B7917" w:rsidRPr="00CC7765" w:rsidRDefault="003B7917" w:rsidP="003B7917">
      <w:pPr>
        <w:pStyle w:val="a6"/>
        <w:tabs>
          <w:tab w:val="left" w:pos="851"/>
        </w:tabs>
        <w:autoSpaceDE w:val="0"/>
        <w:autoSpaceDN w:val="0"/>
        <w:adjustRightInd w:val="0"/>
        <w:spacing w:line="360" w:lineRule="auto"/>
        <w:ind w:left="0"/>
        <w:jc w:val="both"/>
        <w:rPr>
          <w:sz w:val="26"/>
          <w:szCs w:val="26"/>
          <w:lang w:eastAsia="en-US"/>
        </w:rPr>
      </w:pPr>
      <w:proofErr w:type="gramStart"/>
      <w:r w:rsidRPr="00CC7765">
        <w:rPr>
          <w:sz w:val="26"/>
          <w:szCs w:val="26"/>
          <w:lang w:eastAsia="en-US"/>
        </w:rPr>
        <w:t>средствах</w:t>
      </w:r>
      <w:proofErr w:type="gramEnd"/>
      <w:r w:rsidRPr="00CC7765">
        <w:rPr>
          <w:sz w:val="26"/>
          <w:szCs w:val="26"/>
          <w:lang w:eastAsia="en-US"/>
        </w:rPr>
        <w:t xml:space="preserve">  массовой  информации и размещению </w:t>
      </w:r>
      <w:r w:rsidRPr="00CC7765">
        <w:rPr>
          <w:sz w:val="26"/>
          <w:szCs w:val="26"/>
        </w:rPr>
        <w:t xml:space="preserve">на официальном сайте Кировского городского поселения в сети </w:t>
      </w:r>
      <w:r>
        <w:rPr>
          <w:sz w:val="26"/>
          <w:szCs w:val="26"/>
        </w:rPr>
        <w:t>И</w:t>
      </w:r>
      <w:r w:rsidRPr="00CC7765">
        <w:rPr>
          <w:sz w:val="26"/>
          <w:szCs w:val="26"/>
        </w:rPr>
        <w:t xml:space="preserve">нтернет </w:t>
      </w:r>
      <w:hyperlink r:id="rId7" w:history="1">
        <w:r w:rsidRPr="008535A9">
          <w:rPr>
            <w:rStyle w:val="a4"/>
            <w:sz w:val="26"/>
            <w:szCs w:val="26"/>
            <w:lang w:val="en-US"/>
          </w:rPr>
          <w:t>www</w:t>
        </w:r>
        <w:r w:rsidRPr="008535A9">
          <w:rPr>
            <w:rStyle w:val="a4"/>
            <w:sz w:val="26"/>
            <w:szCs w:val="26"/>
          </w:rPr>
          <w:t>.</w:t>
        </w:r>
        <w:proofErr w:type="spellStart"/>
        <w:r w:rsidRPr="008535A9">
          <w:rPr>
            <w:rStyle w:val="a4"/>
            <w:sz w:val="26"/>
            <w:szCs w:val="26"/>
            <w:lang w:val="en-US"/>
          </w:rPr>
          <w:t>primorsky</w:t>
        </w:r>
        <w:proofErr w:type="spellEnd"/>
        <w:r w:rsidRPr="008535A9">
          <w:rPr>
            <w:rStyle w:val="a4"/>
            <w:sz w:val="26"/>
            <w:szCs w:val="26"/>
          </w:rPr>
          <w:t>-</w:t>
        </w:r>
        <w:proofErr w:type="spellStart"/>
        <w:r w:rsidRPr="008535A9">
          <w:rPr>
            <w:rStyle w:val="a4"/>
            <w:sz w:val="26"/>
            <w:szCs w:val="26"/>
            <w:lang w:val="en-US"/>
          </w:rPr>
          <w:t>kgp</w:t>
        </w:r>
        <w:proofErr w:type="spellEnd"/>
        <w:r w:rsidRPr="008535A9">
          <w:rPr>
            <w:rStyle w:val="a4"/>
            <w:sz w:val="26"/>
            <w:szCs w:val="26"/>
          </w:rPr>
          <w:t>.</w:t>
        </w:r>
        <w:proofErr w:type="spellStart"/>
        <w:r w:rsidRPr="008535A9">
          <w:rPr>
            <w:rStyle w:val="a4"/>
            <w:sz w:val="26"/>
            <w:szCs w:val="26"/>
            <w:lang w:val="en-US"/>
          </w:rPr>
          <w:t>ru</w:t>
        </w:r>
        <w:proofErr w:type="spellEnd"/>
      </w:hyperlink>
      <w:r w:rsidRPr="00CC7765">
        <w:rPr>
          <w:sz w:val="26"/>
          <w:szCs w:val="26"/>
        </w:rPr>
        <w:t>.</w:t>
      </w:r>
    </w:p>
    <w:p w:rsidR="003B7917" w:rsidRDefault="003B7917" w:rsidP="003B7917">
      <w:pPr>
        <w:autoSpaceDE w:val="0"/>
        <w:autoSpaceDN w:val="0"/>
        <w:adjustRightInd w:val="0"/>
        <w:jc w:val="both"/>
        <w:rPr>
          <w:rFonts w:ascii="Times New Roman" w:hAnsi="Times New Roman"/>
          <w:sz w:val="26"/>
          <w:szCs w:val="26"/>
          <w:lang w:eastAsia="en-US"/>
        </w:rPr>
      </w:pPr>
    </w:p>
    <w:p w:rsidR="003B7917" w:rsidRDefault="003B7917" w:rsidP="003B7917">
      <w:pPr>
        <w:autoSpaceDE w:val="0"/>
        <w:autoSpaceDN w:val="0"/>
        <w:adjustRightInd w:val="0"/>
        <w:jc w:val="both"/>
        <w:rPr>
          <w:rFonts w:ascii="Times New Roman" w:hAnsi="Times New Roman"/>
          <w:sz w:val="26"/>
          <w:szCs w:val="26"/>
          <w:lang w:eastAsia="en-US"/>
        </w:rPr>
      </w:pPr>
    </w:p>
    <w:p w:rsidR="003B7917" w:rsidRPr="003B7917" w:rsidRDefault="003B7917" w:rsidP="003B7917">
      <w:pPr>
        <w:pStyle w:val="a5"/>
        <w:rPr>
          <w:rFonts w:ascii="Times New Roman" w:hAnsi="Times New Roman" w:cs="Times New Roman"/>
          <w:sz w:val="26"/>
          <w:szCs w:val="26"/>
          <w:lang w:eastAsia="en-US"/>
        </w:rPr>
      </w:pPr>
      <w:r w:rsidRPr="003B7917">
        <w:rPr>
          <w:rFonts w:ascii="Times New Roman" w:hAnsi="Times New Roman" w:cs="Times New Roman"/>
          <w:sz w:val="26"/>
          <w:szCs w:val="26"/>
          <w:lang w:eastAsia="en-US"/>
        </w:rPr>
        <w:t xml:space="preserve">Глава Кировского городского поселения- </w:t>
      </w:r>
    </w:p>
    <w:p w:rsidR="003B7917" w:rsidRPr="003B7917" w:rsidRDefault="003B7917" w:rsidP="003B7917">
      <w:pPr>
        <w:pStyle w:val="a5"/>
        <w:rPr>
          <w:rFonts w:ascii="Times New Roman" w:hAnsi="Times New Roman" w:cs="Times New Roman"/>
          <w:sz w:val="26"/>
          <w:szCs w:val="26"/>
          <w:lang w:eastAsia="en-US"/>
        </w:rPr>
      </w:pPr>
      <w:r w:rsidRPr="003B7917">
        <w:rPr>
          <w:rFonts w:ascii="Times New Roman" w:hAnsi="Times New Roman" w:cs="Times New Roman"/>
          <w:sz w:val="26"/>
          <w:szCs w:val="26"/>
          <w:lang w:eastAsia="en-US"/>
        </w:rPr>
        <w:t xml:space="preserve">глава администрации  </w:t>
      </w:r>
    </w:p>
    <w:p w:rsidR="003B7917" w:rsidRPr="003B7917" w:rsidRDefault="003B7917" w:rsidP="003B7917">
      <w:pPr>
        <w:pStyle w:val="a5"/>
        <w:rPr>
          <w:rFonts w:ascii="Times New Roman" w:hAnsi="Times New Roman" w:cs="Times New Roman"/>
          <w:sz w:val="26"/>
          <w:szCs w:val="26"/>
          <w:lang w:eastAsia="en-US"/>
        </w:rPr>
      </w:pPr>
      <w:r w:rsidRPr="003B7917">
        <w:rPr>
          <w:rFonts w:ascii="Times New Roman" w:hAnsi="Times New Roman" w:cs="Times New Roman"/>
          <w:sz w:val="26"/>
          <w:szCs w:val="26"/>
          <w:lang w:eastAsia="en-US"/>
        </w:rPr>
        <w:t>Кировского городского поселения                                                            С. В. Коляда</w:t>
      </w:r>
    </w:p>
    <w:p w:rsidR="003B7917" w:rsidRPr="003B7917" w:rsidRDefault="003B7917" w:rsidP="003B7917">
      <w:pPr>
        <w:pStyle w:val="a5"/>
        <w:rPr>
          <w:rFonts w:ascii="Times New Roman" w:hAnsi="Times New Roman" w:cs="Times New Roman"/>
          <w:sz w:val="26"/>
          <w:szCs w:val="26"/>
        </w:rPr>
      </w:pPr>
    </w:p>
    <w:p w:rsidR="003B7917" w:rsidRDefault="003B7917" w:rsidP="003B7917">
      <w:pPr>
        <w:pStyle w:val="a5"/>
        <w:jc w:val="center"/>
        <w:rPr>
          <w:rFonts w:ascii="Times New Roman" w:hAnsi="Times New Roman" w:cs="Times New Roman"/>
          <w:sz w:val="26"/>
          <w:szCs w:val="26"/>
        </w:rPr>
      </w:pPr>
    </w:p>
    <w:p w:rsidR="003B7917" w:rsidRDefault="003B7917" w:rsidP="003B7917">
      <w:pPr>
        <w:pStyle w:val="a5"/>
        <w:jc w:val="center"/>
        <w:rPr>
          <w:rFonts w:ascii="Times New Roman" w:hAnsi="Times New Roman" w:cs="Times New Roman"/>
          <w:sz w:val="26"/>
          <w:szCs w:val="26"/>
        </w:rPr>
      </w:pPr>
    </w:p>
    <w:p w:rsidR="003B7917" w:rsidRDefault="003B7917" w:rsidP="003B7917">
      <w:pPr>
        <w:pStyle w:val="a5"/>
        <w:jc w:val="center"/>
        <w:rPr>
          <w:rFonts w:ascii="Times New Roman" w:hAnsi="Times New Roman" w:cs="Times New Roman"/>
          <w:sz w:val="26"/>
          <w:szCs w:val="26"/>
        </w:rPr>
      </w:pPr>
    </w:p>
    <w:p w:rsidR="009E4293" w:rsidRPr="002600BB" w:rsidRDefault="009E4293" w:rsidP="002600BB">
      <w:pPr>
        <w:pStyle w:val="a5"/>
        <w:jc w:val="right"/>
        <w:rPr>
          <w:rFonts w:ascii="Times New Roman" w:hAnsi="Times New Roman" w:cs="Times New Roman"/>
          <w:sz w:val="26"/>
          <w:szCs w:val="26"/>
        </w:rPr>
      </w:pPr>
      <w:r w:rsidRPr="002600BB">
        <w:rPr>
          <w:rFonts w:ascii="Times New Roman" w:hAnsi="Times New Roman" w:cs="Times New Roman"/>
          <w:sz w:val="26"/>
          <w:szCs w:val="26"/>
        </w:rPr>
        <w:lastRenderedPageBreak/>
        <w:t>Утвержден</w:t>
      </w:r>
    </w:p>
    <w:p w:rsidR="009E4293" w:rsidRPr="002600BB" w:rsidRDefault="002600BB" w:rsidP="002600BB">
      <w:pPr>
        <w:pStyle w:val="a5"/>
        <w:jc w:val="right"/>
        <w:rPr>
          <w:rFonts w:ascii="Times New Roman" w:hAnsi="Times New Roman" w:cs="Times New Roman"/>
          <w:sz w:val="26"/>
          <w:szCs w:val="26"/>
        </w:rPr>
      </w:pPr>
      <w:r w:rsidRPr="002600BB">
        <w:rPr>
          <w:rFonts w:ascii="Times New Roman" w:hAnsi="Times New Roman" w:cs="Times New Roman"/>
          <w:sz w:val="26"/>
          <w:szCs w:val="26"/>
        </w:rPr>
        <w:t>п</w:t>
      </w:r>
      <w:r w:rsidR="009E4293" w:rsidRPr="002600BB">
        <w:rPr>
          <w:rFonts w:ascii="Times New Roman" w:hAnsi="Times New Roman" w:cs="Times New Roman"/>
          <w:sz w:val="26"/>
          <w:szCs w:val="26"/>
        </w:rPr>
        <w:t>остановлением</w:t>
      </w:r>
      <w:r w:rsidRPr="002600BB">
        <w:rPr>
          <w:rFonts w:ascii="Times New Roman" w:hAnsi="Times New Roman" w:cs="Times New Roman"/>
          <w:sz w:val="26"/>
          <w:szCs w:val="26"/>
        </w:rPr>
        <w:t xml:space="preserve"> администрации</w:t>
      </w:r>
    </w:p>
    <w:p w:rsidR="002600BB" w:rsidRDefault="002600BB" w:rsidP="002600BB">
      <w:pPr>
        <w:pStyle w:val="a5"/>
        <w:jc w:val="right"/>
        <w:rPr>
          <w:rFonts w:ascii="Times New Roman" w:hAnsi="Times New Roman" w:cs="Times New Roman"/>
          <w:sz w:val="26"/>
          <w:szCs w:val="26"/>
        </w:rPr>
      </w:pPr>
      <w:r w:rsidRPr="002600BB">
        <w:rPr>
          <w:rFonts w:ascii="Times New Roman" w:hAnsi="Times New Roman" w:cs="Times New Roman"/>
          <w:sz w:val="26"/>
          <w:szCs w:val="26"/>
        </w:rPr>
        <w:t>Кировского городского поселения</w:t>
      </w:r>
    </w:p>
    <w:p w:rsidR="002600BB" w:rsidRPr="002600BB" w:rsidRDefault="002600BB" w:rsidP="002600BB">
      <w:pPr>
        <w:pStyle w:val="a5"/>
        <w:jc w:val="right"/>
        <w:rPr>
          <w:rFonts w:ascii="Times New Roman" w:eastAsia="Times New Roman" w:hAnsi="Times New Roman" w:cs="Times New Roman"/>
          <w:b/>
          <w:bCs/>
          <w:color w:val="333333"/>
          <w:sz w:val="26"/>
          <w:szCs w:val="26"/>
        </w:rPr>
      </w:pPr>
      <w:r>
        <w:rPr>
          <w:rFonts w:ascii="Times New Roman" w:hAnsi="Times New Roman" w:cs="Times New Roman"/>
          <w:sz w:val="26"/>
          <w:szCs w:val="26"/>
        </w:rPr>
        <w:t>от «___»___________ 2023 г. № __</w:t>
      </w:r>
    </w:p>
    <w:p w:rsidR="002600BB" w:rsidRDefault="002600BB" w:rsidP="00AC7E92">
      <w:pPr>
        <w:shd w:val="clear" w:color="auto" w:fill="FFFFFF"/>
        <w:spacing w:after="221" w:line="234" w:lineRule="atLeast"/>
        <w:jc w:val="center"/>
        <w:outlineLvl w:val="2"/>
        <w:rPr>
          <w:rFonts w:ascii="Times New Roman" w:eastAsia="Times New Roman" w:hAnsi="Times New Roman" w:cs="Times New Roman"/>
          <w:b/>
          <w:bCs/>
          <w:color w:val="333333"/>
          <w:sz w:val="26"/>
          <w:szCs w:val="26"/>
        </w:rPr>
      </w:pPr>
    </w:p>
    <w:p w:rsidR="002600BB" w:rsidRDefault="002600BB" w:rsidP="00AC7E92">
      <w:pPr>
        <w:shd w:val="clear" w:color="auto" w:fill="FFFFFF"/>
        <w:spacing w:after="221" w:line="234" w:lineRule="atLeast"/>
        <w:jc w:val="center"/>
        <w:outlineLvl w:val="2"/>
        <w:rPr>
          <w:rFonts w:ascii="Times New Roman" w:eastAsia="Times New Roman" w:hAnsi="Times New Roman" w:cs="Times New Roman"/>
          <w:b/>
          <w:bCs/>
          <w:color w:val="333333"/>
          <w:sz w:val="26"/>
          <w:szCs w:val="26"/>
        </w:rPr>
      </w:pPr>
    </w:p>
    <w:p w:rsidR="00AC7E92" w:rsidRPr="009E4293" w:rsidRDefault="00AC7E92" w:rsidP="00AC7E92">
      <w:pPr>
        <w:shd w:val="clear" w:color="auto" w:fill="FFFFFF"/>
        <w:spacing w:after="221" w:line="234" w:lineRule="atLeast"/>
        <w:jc w:val="center"/>
        <w:outlineLvl w:val="2"/>
        <w:rPr>
          <w:rFonts w:ascii="Times New Roman" w:eastAsia="Times New Roman" w:hAnsi="Times New Roman" w:cs="Times New Roman"/>
          <w:b/>
          <w:bCs/>
          <w:color w:val="333333"/>
          <w:sz w:val="26"/>
          <w:szCs w:val="26"/>
        </w:rPr>
      </w:pPr>
      <w:r w:rsidRPr="009E4293">
        <w:rPr>
          <w:rFonts w:ascii="Times New Roman" w:eastAsia="Times New Roman" w:hAnsi="Times New Roman" w:cs="Times New Roman"/>
          <w:b/>
          <w:bCs/>
          <w:color w:val="333333"/>
          <w:sz w:val="26"/>
          <w:szCs w:val="26"/>
        </w:rPr>
        <w:t>Административный регламент</w:t>
      </w:r>
      <w:r w:rsidRPr="009E4293">
        <w:rPr>
          <w:rFonts w:ascii="Times New Roman" w:eastAsia="Times New Roman" w:hAnsi="Times New Roman" w:cs="Times New Roman"/>
          <w:b/>
          <w:bCs/>
          <w:color w:val="333333"/>
          <w:sz w:val="26"/>
          <w:szCs w:val="26"/>
        </w:rPr>
        <w:br/>
        <w:t>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C7E92" w:rsidRPr="009E4293" w:rsidRDefault="00AC7E92" w:rsidP="00AC7E92">
      <w:pPr>
        <w:shd w:val="clear" w:color="auto" w:fill="FFFFFF"/>
        <w:spacing w:after="221" w:line="234" w:lineRule="atLeast"/>
        <w:outlineLvl w:val="2"/>
        <w:rPr>
          <w:rFonts w:ascii="Times New Roman" w:eastAsia="Times New Roman" w:hAnsi="Times New Roman" w:cs="Times New Roman"/>
          <w:b/>
          <w:bCs/>
          <w:color w:val="333333"/>
          <w:sz w:val="26"/>
          <w:szCs w:val="26"/>
        </w:rPr>
      </w:pPr>
      <w:r w:rsidRPr="009E4293">
        <w:rPr>
          <w:rFonts w:ascii="Times New Roman" w:eastAsia="Times New Roman" w:hAnsi="Times New Roman" w:cs="Times New Roman"/>
          <w:b/>
          <w:bCs/>
          <w:color w:val="333333"/>
          <w:sz w:val="26"/>
          <w:szCs w:val="26"/>
        </w:rPr>
        <w:t>1. Общие положения</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1.2. 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1.3. Информирование о предоставлении муниципальной услуги: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1.3.1. информация о порядке предоставления муниципальной услуги размещается:</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 xml:space="preserve">2) на официальном сайте Кировского городского поселения в информационно-телекоммуникационной сети «Интернет» </w:t>
      </w:r>
      <w:r w:rsidRPr="002600BB">
        <w:rPr>
          <w:rFonts w:ascii="Times New Roman" w:eastAsia="Times New Roman" w:hAnsi="Times New Roman" w:cs="Times New Roman"/>
          <w:color w:val="333333"/>
          <w:sz w:val="26"/>
          <w:szCs w:val="26"/>
          <w:lang w:val="en-US"/>
        </w:rPr>
        <w:t>www</w:t>
      </w:r>
      <w:r w:rsidRPr="002600BB">
        <w:rPr>
          <w:rFonts w:ascii="Times New Roman" w:eastAsia="Times New Roman" w:hAnsi="Times New Roman" w:cs="Times New Roman"/>
          <w:color w:val="333333"/>
          <w:sz w:val="26"/>
          <w:szCs w:val="26"/>
        </w:rPr>
        <w:t>.</w:t>
      </w:r>
      <w:proofErr w:type="spellStart"/>
      <w:r w:rsidRPr="002600BB">
        <w:rPr>
          <w:rFonts w:ascii="Times New Roman" w:eastAsia="Times New Roman" w:hAnsi="Times New Roman" w:cs="Times New Roman"/>
          <w:color w:val="333333"/>
          <w:sz w:val="26"/>
          <w:szCs w:val="26"/>
          <w:lang w:val="en-US"/>
        </w:rPr>
        <w:t>primorsky</w:t>
      </w:r>
      <w:proofErr w:type="spellEnd"/>
      <w:r w:rsidRPr="002600BB">
        <w:rPr>
          <w:rFonts w:ascii="Times New Roman" w:eastAsia="Times New Roman" w:hAnsi="Times New Roman" w:cs="Times New Roman"/>
          <w:color w:val="333333"/>
          <w:sz w:val="26"/>
          <w:szCs w:val="26"/>
        </w:rPr>
        <w:t>-</w:t>
      </w:r>
      <w:proofErr w:type="spellStart"/>
      <w:r w:rsidRPr="002600BB">
        <w:rPr>
          <w:rFonts w:ascii="Times New Roman" w:eastAsia="Times New Roman" w:hAnsi="Times New Roman" w:cs="Times New Roman"/>
          <w:color w:val="333333"/>
          <w:sz w:val="26"/>
          <w:szCs w:val="26"/>
          <w:lang w:val="en-US"/>
        </w:rPr>
        <w:t>kgp</w:t>
      </w:r>
      <w:proofErr w:type="spellEnd"/>
      <w:r w:rsidRPr="002600BB">
        <w:rPr>
          <w:rFonts w:ascii="Times New Roman" w:eastAsia="Times New Roman" w:hAnsi="Times New Roman" w:cs="Times New Roman"/>
          <w:color w:val="333333"/>
          <w:sz w:val="26"/>
          <w:szCs w:val="26"/>
        </w:rPr>
        <w:t>.</w:t>
      </w:r>
      <w:proofErr w:type="spellStart"/>
      <w:r w:rsidRPr="002600BB">
        <w:rPr>
          <w:rFonts w:ascii="Times New Roman" w:eastAsia="Times New Roman" w:hAnsi="Times New Roman" w:cs="Times New Roman"/>
          <w:color w:val="333333"/>
          <w:sz w:val="26"/>
          <w:szCs w:val="26"/>
          <w:lang w:val="en-US"/>
        </w:rPr>
        <w:t>ru</w:t>
      </w:r>
      <w:proofErr w:type="spellEnd"/>
      <w:r w:rsidRPr="002600BB">
        <w:rPr>
          <w:rFonts w:ascii="Times New Roman" w:eastAsia="Times New Roman" w:hAnsi="Times New Roman" w:cs="Times New Roman"/>
          <w:color w:val="333333"/>
          <w:sz w:val="26"/>
          <w:szCs w:val="26"/>
        </w:rPr>
        <w:t>;</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3) на Региональном портале государственных и муниципальных услуг (</w:t>
      </w:r>
      <w:r w:rsidR="00B25713" w:rsidRPr="002600BB">
        <w:rPr>
          <w:rFonts w:ascii="Times New Roman" w:eastAsia="Times New Roman" w:hAnsi="Times New Roman" w:cs="Times New Roman"/>
          <w:color w:val="333333"/>
          <w:sz w:val="26"/>
          <w:szCs w:val="26"/>
        </w:rPr>
        <w:t>https://gosuslugi.primorsky.ru/</w:t>
      </w:r>
      <w:r w:rsidRPr="002600BB">
        <w:rPr>
          <w:rFonts w:ascii="Times New Roman" w:eastAsia="Times New Roman" w:hAnsi="Times New Roman" w:cs="Times New Roman"/>
          <w:color w:val="333333"/>
          <w:sz w:val="26"/>
          <w:szCs w:val="26"/>
        </w:rPr>
        <w:t>) (далее - Региональный портал);</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4) на Едином портале государственных и муниципальных услуг (функций) (https://www.gosuslugi.ru/) (далее - Единый портал);</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proofErr w:type="gramStart"/>
      <w:r w:rsidRPr="002600BB">
        <w:rPr>
          <w:rFonts w:ascii="Times New Roman" w:eastAsia="Times New Roman" w:hAnsi="Times New Roman" w:cs="Times New Roman"/>
          <w:color w:val="333333"/>
          <w:sz w:val="26"/>
          <w:szCs w:val="26"/>
        </w:rPr>
        <w:t>5) в государственной информационной системе «Реестр государственных и муниципальных услуг) (http://frgu.ru) (далее - Региональный реестр).</w:t>
      </w:r>
      <w:proofErr w:type="gramEnd"/>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lastRenderedPageBreak/>
        <w:t>6) непосредственно при личном приеме заявителя в администрации Кировского городского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7) по телефону Уполномоченным органом или многофункционального центра;</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8) письменно, в том числе посредством электронной почты, факсимильной связи;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1.3.2. Консультирование по вопросам предоставления муниципальной услуги осуществляется:</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1) в многофункциональных центрах предоставления государственных и муниципальных услуг при устном обращении - лично или по телефону;</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 в интерактивной форме Регионального портала;</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3) в структурном подразделении органа местного самоуправления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1.3.3. 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proofErr w:type="gramStart"/>
      <w:r w:rsidRPr="002600BB">
        <w:rPr>
          <w:rFonts w:ascii="Times New Roman" w:eastAsia="Times New Roman" w:hAnsi="Times New Roman" w:cs="Times New Roman"/>
          <w:color w:val="333333"/>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 xml:space="preserve">1.3.4. </w:t>
      </w:r>
      <w:proofErr w:type="gramStart"/>
      <w:r w:rsidRPr="002600BB">
        <w:rPr>
          <w:rFonts w:ascii="Times New Roman" w:eastAsia="Times New Roman" w:hAnsi="Times New Roman" w:cs="Times New Roman"/>
          <w:color w:val="333333"/>
          <w:sz w:val="26"/>
          <w:szCs w:val="26"/>
        </w:rP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w:t>
      </w:r>
      <w:proofErr w:type="gramEnd"/>
      <w:r w:rsidRPr="002600BB">
        <w:rPr>
          <w:rFonts w:ascii="Times New Roman" w:eastAsia="Times New Roman" w:hAnsi="Times New Roman" w:cs="Times New Roman"/>
          <w:color w:val="333333"/>
          <w:sz w:val="26"/>
          <w:szCs w:val="26"/>
        </w:rPr>
        <w:t xml:space="preserve"> </w:t>
      </w:r>
      <w:proofErr w:type="gramStart"/>
      <w:r w:rsidRPr="002600BB">
        <w:rPr>
          <w:rFonts w:ascii="Times New Roman" w:eastAsia="Times New Roman" w:hAnsi="Times New Roman" w:cs="Times New Roman"/>
          <w:color w:val="333333"/>
          <w:sz w:val="26"/>
          <w:szCs w:val="26"/>
        </w:rPr>
        <w:t>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roofErr w:type="gramEnd"/>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w:t>
      </w:r>
      <w:r w:rsidRPr="002600BB">
        <w:rPr>
          <w:rFonts w:ascii="Times New Roman" w:eastAsia="Times New Roman" w:hAnsi="Times New Roman" w:cs="Times New Roman"/>
          <w:color w:val="333333"/>
          <w:sz w:val="26"/>
          <w:szCs w:val="26"/>
        </w:rPr>
        <w:lastRenderedPageBreak/>
        <w:t xml:space="preserve">заявителю порядок предоставления муниципальной услуги и вопросы, указанные в настоящем пункте Административного регламента, и в течение </w:t>
      </w:r>
      <w:r w:rsidR="00B25713" w:rsidRPr="002600BB">
        <w:rPr>
          <w:rFonts w:ascii="Times New Roman" w:eastAsia="Times New Roman" w:hAnsi="Times New Roman" w:cs="Times New Roman"/>
          <w:color w:val="333333"/>
          <w:sz w:val="26"/>
          <w:szCs w:val="26"/>
        </w:rPr>
        <w:t>10 календарных дней</w:t>
      </w:r>
      <w:r w:rsidRPr="002600BB">
        <w:rPr>
          <w:rFonts w:ascii="Times New Roman" w:eastAsia="Times New Roman" w:hAnsi="Times New Roman" w:cs="Times New Roman"/>
          <w:color w:val="333333"/>
          <w:sz w:val="26"/>
          <w:szCs w:val="26"/>
        </w:rPr>
        <w:t xml:space="preserve"> со дня регистрации обращения направляют ответ заявителю.</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1.3.5. 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proofErr w:type="gramStart"/>
      <w:r w:rsidRPr="002600BB">
        <w:rPr>
          <w:rFonts w:ascii="Times New Roman" w:eastAsia="Times New Roman" w:hAnsi="Times New Roman" w:cs="Times New Roman"/>
          <w:color w:val="333333"/>
          <w:sz w:val="26"/>
          <w:szCs w:val="26"/>
        </w:rPr>
        <w:t>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w:t>
      </w:r>
      <w:hyperlink r:id="rId8" w:anchor="21" w:history="1">
        <w:r w:rsidRPr="002600BB">
          <w:rPr>
            <w:rFonts w:ascii="Times New Roman" w:eastAsia="Times New Roman" w:hAnsi="Times New Roman" w:cs="Times New Roman"/>
            <w:color w:val="808080"/>
            <w:sz w:val="26"/>
            <w:szCs w:val="26"/>
            <w:u w:val="single"/>
          </w:rPr>
          <w:t>пунктах 2.1</w:t>
        </w:r>
      </w:hyperlink>
      <w:r w:rsidRPr="002600BB">
        <w:rPr>
          <w:rFonts w:ascii="Times New Roman" w:eastAsia="Times New Roman" w:hAnsi="Times New Roman" w:cs="Times New Roman"/>
          <w:color w:val="333333"/>
          <w:sz w:val="26"/>
          <w:szCs w:val="26"/>
        </w:rPr>
        <w:t>, </w:t>
      </w:r>
      <w:hyperlink r:id="rId9" w:anchor="24" w:history="1">
        <w:r w:rsidRPr="002600BB">
          <w:rPr>
            <w:rFonts w:ascii="Times New Roman" w:eastAsia="Times New Roman" w:hAnsi="Times New Roman" w:cs="Times New Roman"/>
            <w:color w:val="808080"/>
            <w:sz w:val="26"/>
            <w:szCs w:val="26"/>
            <w:u w:val="single"/>
          </w:rPr>
          <w:t>2.4</w:t>
        </w:r>
      </w:hyperlink>
      <w:r w:rsidRPr="002600BB">
        <w:rPr>
          <w:rFonts w:ascii="Times New Roman" w:eastAsia="Times New Roman" w:hAnsi="Times New Roman" w:cs="Times New Roman"/>
          <w:color w:val="333333"/>
          <w:sz w:val="26"/>
          <w:szCs w:val="26"/>
        </w:rPr>
        <w:t>, </w:t>
      </w:r>
      <w:hyperlink r:id="rId10" w:anchor="25" w:history="1">
        <w:r w:rsidRPr="002600BB">
          <w:rPr>
            <w:rFonts w:ascii="Times New Roman" w:eastAsia="Times New Roman" w:hAnsi="Times New Roman" w:cs="Times New Roman"/>
            <w:color w:val="808080"/>
            <w:sz w:val="26"/>
            <w:szCs w:val="26"/>
            <w:u w:val="single"/>
          </w:rPr>
          <w:t>2.5</w:t>
        </w:r>
      </w:hyperlink>
      <w:r w:rsidRPr="002600BB">
        <w:rPr>
          <w:rFonts w:ascii="Times New Roman" w:eastAsia="Times New Roman" w:hAnsi="Times New Roman" w:cs="Times New Roman"/>
          <w:color w:val="333333"/>
          <w:sz w:val="26"/>
          <w:szCs w:val="26"/>
        </w:rPr>
        <w:t>, </w:t>
      </w:r>
      <w:hyperlink r:id="rId11" w:anchor="26" w:history="1">
        <w:r w:rsidRPr="002600BB">
          <w:rPr>
            <w:rFonts w:ascii="Times New Roman" w:eastAsia="Times New Roman" w:hAnsi="Times New Roman" w:cs="Times New Roman"/>
            <w:color w:val="808080"/>
            <w:sz w:val="26"/>
            <w:szCs w:val="26"/>
            <w:u w:val="single"/>
          </w:rPr>
          <w:t>2.6</w:t>
        </w:r>
      </w:hyperlink>
      <w:r w:rsidRPr="002600BB">
        <w:rPr>
          <w:rFonts w:ascii="Times New Roman" w:eastAsia="Times New Roman" w:hAnsi="Times New Roman" w:cs="Times New Roman"/>
          <w:color w:val="333333"/>
          <w:sz w:val="26"/>
          <w:szCs w:val="26"/>
        </w:rPr>
        <w:t>, </w:t>
      </w:r>
      <w:hyperlink r:id="rId12" w:anchor="27" w:history="1">
        <w:r w:rsidRPr="002600BB">
          <w:rPr>
            <w:rFonts w:ascii="Times New Roman" w:eastAsia="Times New Roman" w:hAnsi="Times New Roman" w:cs="Times New Roman"/>
            <w:color w:val="808080"/>
            <w:sz w:val="26"/>
            <w:szCs w:val="26"/>
            <w:u w:val="single"/>
          </w:rPr>
          <w:t>2.7</w:t>
        </w:r>
      </w:hyperlink>
      <w:r w:rsidRPr="002600BB">
        <w:rPr>
          <w:rFonts w:ascii="Times New Roman" w:eastAsia="Times New Roman" w:hAnsi="Times New Roman" w:cs="Times New Roman"/>
          <w:color w:val="333333"/>
          <w:sz w:val="26"/>
          <w:szCs w:val="26"/>
        </w:rPr>
        <w:t>, </w:t>
      </w:r>
      <w:hyperlink r:id="rId13" w:anchor="28" w:history="1">
        <w:r w:rsidRPr="002600BB">
          <w:rPr>
            <w:rFonts w:ascii="Times New Roman" w:eastAsia="Times New Roman" w:hAnsi="Times New Roman" w:cs="Times New Roman"/>
            <w:color w:val="808080"/>
            <w:sz w:val="26"/>
            <w:szCs w:val="26"/>
            <w:u w:val="single"/>
          </w:rPr>
          <w:t>2.8</w:t>
        </w:r>
      </w:hyperlink>
      <w:r w:rsidRPr="002600BB">
        <w:rPr>
          <w:rFonts w:ascii="Times New Roman" w:eastAsia="Times New Roman" w:hAnsi="Times New Roman" w:cs="Times New Roman"/>
          <w:color w:val="333333"/>
          <w:sz w:val="26"/>
          <w:szCs w:val="26"/>
        </w:rPr>
        <w:t>, </w:t>
      </w:r>
      <w:hyperlink r:id="rId14" w:anchor="29" w:history="1">
        <w:r w:rsidRPr="002600BB">
          <w:rPr>
            <w:rFonts w:ascii="Times New Roman" w:eastAsia="Times New Roman" w:hAnsi="Times New Roman" w:cs="Times New Roman"/>
            <w:color w:val="808080"/>
            <w:sz w:val="26"/>
            <w:szCs w:val="26"/>
            <w:u w:val="single"/>
          </w:rPr>
          <w:t>2.9</w:t>
        </w:r>
      </w:hyperlink>
      <w:r w:rsidRPr="002600BB">
        <w:rPr>
          <w:rFonts w:ascii="Times New Roman" w:eastAsia="Times New Roman" w:hAnsi="Times New Roman" w:cs="Times New Roman"/>
          <w:color w:val="333333"/>
          <w:sz w:val="26"/>
          <w:szCs w:val="26"/>
        </w:rPr>
        <w:t>, </w:t>
      </w:r>
      <w:hyperlink r:id="rId15" w:anchor="210" w:history="1">
        <w:r w:rsidRPr="002600BB">
          <w:rPr>
            <w:rFonts w:ascii="Times New Roman" w:eastAsia="Times New Roman" w:hAnsi="Times New Roman" w:cs="Times New Roman"/>
            <w:color w:val="808080"/>
            <w:sz w:val="26"/>
            <w:szCs w:val="26"/>
            <w:u w:val="single"/>
          </w:rPr>
          <w:t>2.10</w:t>
        </w:r>
      </w:hyperlink>
      <w:r w:rsidRPr="002600BB">
        <w:rPr>
          <w:rFonts w:ascii="Times New Roman" w:eastAsia="Times New Roman" w:hAnsi="Times New Roman" w:cs="Times New Roman"/>
          <w:color w:val="333333"/>
          <w:sz w:val="26"/>
          <w:szCs w:val="26"/>
        </w:rPr>
        <w:t>, </w:t>
      </w:r>
      <w:hyperlink r:id="rId16" w:anchor="211" w:history="1">
        <w:r w:rsidRPr="002600BB">
          <w:rPr>
            <w:rFonts w:ascii="Times New Roman" w:eastAsia="Times New Roman" w:hAnsi="Times New Roman" w:cs="Times New Roman"/>
            <w:color w:val="808080"/>
            <w:sz w:val="26"/>
            <w:szCs w:val="26"/>
            <w:u w:val="single"/>
          </w:rPr>
          <w:t>2.11</w:t>
        </w:r>
      </w:hyperlink>
      <w:r w:rsidRPr="002600BB">
        <w:rPr>
          <w:rFonts w:ascii="Times New Roman" w:eastAsia="Times New Roman" w:hAnsi="Times New Roman" w:cs="Times New Roman"/>
          <w:color w:val="333333"/>
          <w:sz w:val="26"/>
          <w:szCs w:val="26"/>
        </w:rPr>
        <w:t>, </w:t>
      </w:r>
      <w:hyperlink r:id="rId17" w:anchor="212" w:history="1">
        <w:r w:rsidRPr="002600BB">
          <w:rPr>
            <w:rFonts w:ascii="Times New Roman" w:eastAsia="Times New Roman" w:hAnsi="Times New Roman" w:cs="Times New Roman"/>
            <w:color w:val="808080"/>
            <w:sz w:val="26"/>
            <w:szCs w:val="26"/>
            <w:u w:val="single"/>
          </w:rPr>
          <w:t>2.12</w:t>
        </w:r>
      </w:hyperlink>
      <w:r w:rsidRPr="002600BB">
        <w:rPr>
          <w:rFonts w:ascii="Times New Roman" w:eastAsia="Times New Roman" w:hAnsi="Times New Roman" w:cs="Times New Roman"/>
          <w:color w:val="333333"/>
          <w:sz w:val="26"/>
          <w:szCs w:val="26"/>
        </w:rPr>
        <w:t>, </w:t>
      </w:r>
      <w:hyperlink r:id="rId18" w:anchor="51" w:history="1">
        <w:r w:rsidRPr="002600BB">
          <w:rPr>
            <w:rFonts w:ascii="Times New Roman" w:eastAsia="Times New Roman" w:hAnsi="Times New Roman" w:cs="Times New Roman"/>
            <w:color w:val="808080"/>
            <w:sz w:val="26"/>
            <w:szCs w:val="26"/>
            <w:u w:val="single"/>
          </w:rPr>
          <w:t>5.1</w:t>
        </w:r>
      </w:hyperlink>
      <w:r w:rsidRPr="002600BB">
        <w:rPr>
          <w:rFonts w:ascii="Times New Roman" w:eastAsia="Times New Roman" w:hAnsi="Times New Roman" w:cs="Times New Roman"/>
          <w:color w:val="333333"/>
          <w:sz w:val="26"/>
          <w:szCs w:val="26"/>
        </w:rPr>
        <w:t>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roofErr w:type="gramEnd"/>
    </w:p>
    <w:p w:rsidR="00AC7E92" w:rsidRPr="00AC7E92" w:rsidRDefault="00AC7E92" w:rsidP="00AC7E92">
      <w:pPr>
        <w:shd w:val="clear" w:color="auto" w:fill="FFFFFF"/>
        <w:spacing w:after="221" w:line="234" w:lineRule="atLeast"/>
        <w:outlineLvl w:val="2"/>
        <w:rPr>
          <w:rFonts w:ascii="Arial" w:eastAsia="Times New Roman" w:hAnsi="Arial" w:cs="Arial"/>
          <w:b/>
          <w:bCs/>
          <w:color w:val="333333"/>
        </w:rPr>
      </w:pPr>
      <w:r w:rsidRPr="00AC7E92">
        <w:rPr>
          <w:rFonts w:ascii="Arial" w:eastAsia="Times New Roman" w:hAnsi="Arial" w:cs="Arial"/>
          <w:b/>
          <w:bCs/>
          <w:color w:val="333333"/>
        </w:rPr>
        <w:t>2. Стандарт предоставления муниципальной услуги</w:t>
      </w:r>
    </w:p>
    <w:p w:rsidR="00AC7E92" w:rsidRPr="00AC7E92" w:rsidRDefault="00AC7E92" w:rsidP="00AC7E92">
      <w:pPr>
        <w:shd w:val="clear" w:color="auto" w:fill="FFFFFF"/>
        <w:spacing w:after="221" w:line="234" w:lineRule="atLeast"/>
        <w:outlineLvl w:val="2"/>
        <w:rPr>
          <w:rFonts w:ascii="Arial" w:eastAsia="Times New Roman" w:hAnsi="Arial" w:cs="Arial"/>
          <w:b/>
          <w:bCs/>
          <w:color w:val="333333"/>
        </w:rPr>
      </w:pPr>
      <w:r w:rsidRPr="00AC7E92">
        <w:rPr>
          <w:rFonts w:ascii="Arial" w:eastAsia="Times New Roman" w:hAnsi="Arial" w:cs="Arial"/>
          <w:b/>
          <w:bCs/>
          <w:color w:val="333333"/>
        </w:rPr>
        <w:t>2.1. Наименование муниципальной услуги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C7E92" w:rsidRPr="00AC7E92" w:rsidRDefault="00AC7E92" w:rsidP="00AC7E92">
      <w:pPr>
        <w:shd w:val="clear" w:color="auto" w:fill="FFFFFF"/>
        <w:spacing w:after="221" w:line="234" w:lineRule="atLeast"/>
        <w:outlineLvl w:val="2"/>
        <w:rPr>
          <w:rFonts w:ascii="Arial" w:eastAsia="Times New Roman" w:hAnsi="Arial" w:cs="Arial"/>
          <w:b/>
          <w:bCs/>
          <w:color w:val="333333"/>
        </w:rPr>
      </w:pPr>
      <w:r w:rsidRPr="00AC7E92">
        <w:rPr>
          <w:rFonts w:ascii="Arial" w:eastAsia="Times New Roman" w:hAnsi="Arial" w:cs="Arial"/>
          <w:b/>
          <w:bCs/>
          <w:color w:val="333333"/>
        </w:rPr>
        <w:t>2.2. Наименование исполнительно-распорядительного органа местного самоуправления, непосредственно предоставляющего муниципальную услугу</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Администрация Кировского городского поселения Кировского муниципального района Приморского края.</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 xml:space="preserve">2.2.1. В предоставлении муниципальной услуги принимают участие уполномоченные органы местного самоуправления </w:t>
      </w:r>
      <w:r w:rsidR="00F32AE6">
        <w:rPr>
          <w:rFonts w:ascii="Times New Roman" w:eastAsia="Times New Roman" w:hAnsi="Times New Roman" w:cs="Times New Roman"/>
          <w:color w:val="333333"/>
          <w:sz w:val="26"/>
          <w:szCs w:val="26"/>
        </w:rPr>
        <w:t xml:space="preserve">Кировского городского поселения </w:t>
      </w:r>
      <w:r w:rsidRPr="002600BB">
        <w:rPr>
          <w:rFonts w:ascii="Times New Roman" w:eastAsia="Times New Roman" w:hAnsi="Times New Roman" w:cs="Times New Roman"/>
          <w:color w:val="333333"/>
          <w:sz w:val="26"/>
          <w:szCs w:val="26"/>
        </w:rPr>
        <w:t>(многофункциональные центры при наличии соответствующего соглашения о взаимодействии).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 xml:space="preserve">При предоставлении муниципальной услуги органы местного самоуправления взаимодействует </w:t>
      </w:r>
      <w:proofErr w:type="gramStart"/>
      <w:r w:rsidRPr="002600BB">
        <w:rPr>
          <w:rFonts w:ascii="Times New Roman" w:eastAsia="Times New Roman" w:hAnsi="Times New Roman" w:cs="Times New Roman"/>
          <w:color w:val="333333"/>
          <w:sz w:val="26"/>
          <w:szCs w:val="26"/>
        </w:rPr>
        <w:t>с</w:t>
      </w:r>
      <w:proofErr w:type="gramEnd"/>
      <w:r w:rsidRPr="002600BB">
        <w:rPr>
          <w:rFonts w:ascii="Times New Roman" w:eastAsia="Times New Roman" w:hAnsi="Times New Roman" w:cs="Times New Roman"/>
          <w:color w:val="333333"/>
          <w:sz w:val="26"/>
          <w:szCs w:val="26"/>
        </w:rPr>
        <w:t>:</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Федеральной службой государственной регистрации, кадастра и картографии;</w:t>
      </w:r>
    </w:p>
    <w:p w:rsidR="00AC7E92" w:rsidRPr="002600BB" w:rsidRDefault="00B25713"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Фондом пенсионного и социального страхования</w:t>
      </w:r>
      <w:r w:rsidR="00AC7E92" w:rsidRPr="002600BB">
        <w:rPr>
          <w:rFonts w:ascii="Times New Roman" w:eastAsia="Times New Roman" w:hAnsi="Times New Roman" w:cs="Times New Roman"/>
          <w:color w:val="333333"/>
          <w:sz w:val="26"/>
          <w:szCs w:val="26"/>
        </w:rPr>
        <w:t xml:space="preserve"> Российской Федерации.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2.2.2. 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C7E92" w:rsidRPr="00AC7E92" w:rsidRDefault="00AC7E92" w:rsidP="00AC7E92">
      <w:pPr>
        <w:shd w:val="clear" w:color="auto" w:fill="FFFFFF"/>
        <w:spacing w:after="221" w:line="234" w:lineRule="atLeast"/>
        <w:outlineLvl w:val="2"/>
        <w:rPr>
          <w:rFonts w:ascii="Arial" w:eastAsia="Times New Roman" w:hAnsi="Arial" w:cs="Arial"/>
          <w:b/>
          <w:bCs/>
          <w:color w:val="333333"/>
        </w:rPr>
      </w:pPr>
      <w:r w:rsidRPr="00AC7E92">
        <w:rPr>
          <w:rFonts w:ascii="Arial" w:eastAsia="Times New Roman" w:hAnsi="Arial" w:cs="Arial"/>
          <w:b/>
          <w:bCs/>
          <w:color w:val="333333"/>
        </w:rPr>
        <w:t>2.3. Нормативные правовые акты, регулирующие предоставление муниципальной услуги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AC7E92" w:rsidRPr="00AC7E92" w:rsidRDefault="00AC7E92" w:rsidP="00AC7E92">
      <w:pPr>
        <w:shd w:val="clear" w:color="auto" w:fill="FFFFFF"/>
        <w:spacing w:after="221" w:line="234" w:lineRule="atLeast"/>
        <w:outlineLvl w:val="2"/>
        <w:rPr>
          <w:rFonts w:ascii="Arial" w:eastAsia="Times New Roman" w:hAnsi="Arial" w:cs="Arial"/>
          <w:b/>
          <w:bCs/>
          <w:color w:val="333333"/>
        </w:rPr>
      </w:pPr>
      <w:r w:rsidRPr="00AC7E92">
        <w:rPr>
          <w:rFonts w:ascii="Arial" w:eastAsia="Times New Roman" w:hAnsi="Arial" w:cs="Arial"/>
          <w:b/>
          <w:bCs/>
          <w:color w:val="333333"/>
        </w:rPr>
        <w:t>2.4. Описание результата предоставления муниципальной услуги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2.4.1. Результатом предоставления муниципальной услуги является:</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1) 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w:t>
      </w:r>
      <w:proofErr w:type="spellStart"/>
      <w:proofErr w:type="gramStart"/>
      <w:r w:rsidRPr="002600BB">
        <w:rPr>
          <w:rFonts w:ascii="Times New Roman" w:eastAsia="Times New Roman" w:hAnsi="Times New Roman" w:cs="Times New Roman"/>
          <w:color w:val="333333"/>
          <w:sz w:val="26"/>
          <w:szCs w:val="26"/>
        </w:rPr>
        <w:t>пр</w:t>
      </w:r>
      <w:proofErr w:type="spellEnd"/>
      <w:proofErr w:type="gramEnd"/>
      <w:r w:rsidRPr="002600BB">
        <w:rPr>
          <w:rFonts w:ascii="Times New Roman" w:eastAsia="Times New Roman" w:hAnsi="Times New Roman" w:cs="Times New Roman"/>
          <w:color w:val="333333"/>
          <w:sz w:val="26"/>
          <w:szCs w:val="26"/>
        </w:rPr>
        <w:t>).</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proofErr w:type="gramStart"/>
      <w:r w:rsidRPr="002600BB">
        <w:rPr>
          <w:rFonts w:ascii="Times New Roman" w:eastAsia="Times New Roman" w:hAnsi="Times New Roman" w:cs="Times New Roman"/>
          <w:color w:val="333333"/>
          <w:sz w:val="26"/>
          <w:szCs w:val="26"/>
        </w:rPr>
        <w:t>2) решение об отказе в предоставлении муниципальной услуги в форме документа на бумажном носителе по форме, согласно </w:t>
      </w:r>
      <w:hyperlink r:id="rId19" w:anchor="1200" w:history="1">
        <w:r w:rsidRPr="002600BB">
          <w:rPr>
            <w:rFonts w:ascii="Times New Roman" w:eastAsia="Times New Roman" w:hAnsi="Times New Roman" w:cs="Times New Roman"/>
            <w:color w:val="808080"/>
            <w:sz w:val="26"/>
            <w:szCs w:val="26"/>
            <w:u w:val="single"/>
          </w:rPr>
          <w:t>приложению № 2</w:t>
        </w:r>
      </w:hyperlink>
      <w:r w:rsidRPr="002600BB">
        <w:rPr>
          <w:rFonts w:ascii="Times New Roman" w:eastAsia="Times New Roman" w:hAnsi="Times New Roman" w:cs="Times New Roman"/>
          <w:color w:val="333333"/>
          <w:sz w:val="26"/>
          <w:szCs w:val="26"/>
        </w:rPr>
        <w:t> к настоящему Административному регламенту).</w:t>
      </w:r>
      <w:proofErr w:type="gramEnd"/>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2.4.2.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AC7E92" w:rsidRPr="00AC7E92" w:rsidRDefault="00AC7E92" w:rsidP="00AC7E92">
      <w:pPr>
        <w:shd w:val="clear" w:color="auto" w:fill="FFFFFF"/>
        <w:spacing w:after="221" w:line="234" w:lineRule="atLeast"/>
        <w:outlineLvl w:val="2"/>
        <w:rPr>
          <w:rFonts w:ascii="Arial" w:eastAsia="Times New Roman" w:hAnsi="Arial" w:cs="Arial"/>
          <w:b/>
          <w:bCs/>
          <w:color w:val="333333"/>
        </w:rPr>
      </w:pPr>
      <w:r w:rsidRPr="00AC7E92">
        <w:rPr>
          <w:rFonts w:ascii="Arial" w:eastAsia="Times New Roman" w:hAnsi="Arial" w:cs="Arial"/>
          <w:b/>
          <w:bCs/>
          <w:color w:val="333333"/>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2.5.1. Срок предоставления муниципальной услуги - 10 рабочих дней.</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2.5.2.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w:t>
      </w:r>
      <w:hyperlink r:id="rId20" w:anchor="241" w:history="1">
        <w:r w:rsidRPr="002600BB">
          <w:rPr>
            <w:rFonts w:ascii="Times New Roman" w:eastAsia="Times New Roman" w:hAnsi="Times New Roman" w:cs="Times New Roman"/>
            <w:color w:val="808080"/>
            <w:sz w:val="26"/>
            <w:szCs w:val="26"/>
            <w:u w:val="single"/>
          </w:rPr>
          <w:t>пункте 2.4.1.</w:t>
        </w:r>
      </w:hyperlink>
      <w:r w:rsidRPr="002600BB">
        <w:rPr>
          <w:rFonts w:ascii="Times New Roman" w:eastAsia="Times New Roman" w:hAnsi="Times New Roman" w:cs="Times New Roman"/>
          <w:color w:val="333333"/>
          <w:sz w:val="26"/>
          <w:szCs w:val="26"/>
        </w:rPr>
        <w:t> Административного регламента.</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2.5.3. Приостановление предоставления муниципальной услуги действующим законодательством не предусмотрено.</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C7E92" w:rsidRPr="00AC7E92" w:rsidRDefault="00AC7E92" w:rsidP="00AC7E92">
      <w:pPr>
        <w:shd w:val="clear" w:color="auto" w:fill="FFFFFF"/>
        <w:spacing w:after="221" w:line="234" w:lineRule="atLeast"/>
        <w:outlineLvl w:val="2"/>
        <w:rPr>
          <w:rFonts w:ascii="Arial" w:eastAsia="Times New Roman" w:hAnsi="Arial" w:cs="Arial"/>
          <w:b/>
          <w:bCs/>
          <w:color w:val="333333"/>
        </w:rPr>
      </w:pPr>
      <w:r w:rsidRPr="00AC7E92">
        <w:rPr>
          <w:rFonts w:ascii="Arial" w:eastAsia="Times New Roman" w:hAnsi="Arial" w:cs="Arial"/>
          <w:b/>
          <w:bCs/>
          <w:color w:val="333333"/>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lastRenderedPageBreak/>
        <w:t>2.6.1. Для получения муниципальной услуги заявитель представляет следующие документы:</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1) Документ, удостоверяющий личность;</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 Заявление:</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 в форме документа на бумажном носителе по форме, согласно </w:t>
      </w:r>
      <w:hyperlink r:id="rId21" w:anchor="1100" w:history="1">
        <w:r w:rsidRPr="002600BB">
          <w:rPr>
            <w:rFonts w:ascii="Times New Roman" w:eastAsia="Times New Roman" w:hAnsi="Times New Roman" w:cs="Times New Roman"/>
            <w:color w:val="808080"/>
            <w:sz w:val="26"/>
            <w:szCs w:val="26"/>
            <w:u w:val="single"/>
          </w:rPr>
          <w:t>приложению № 1</w:t>
        </w:r>
      </w:hyperlink>
      <w:r w:rsidRPr="002600BB">
        <w:rPr>
          <w:rFonts w:ascii="Times New Roman" w:eastAsia="Times New Roman" w:hAnsi="Times New Roman" w:cs="Times New Roman"/>
          <w:color w:val="333333"/>
          <w:sz w:val="26"/>
          <w:szCs w:val="26"/>
        </w:rPr>
        <w:t> к настоящему Административному регламенту;</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 xml:space="preserve">- в электронной форме (заполняется посредством внесения соответствующих сведений в интерактивную форму), </w:t>
      </w:r>
      <w:proofErr w:type="gramStart"/>
      <w:r w:rsidRPr="002600BB">
        <w:rPr>
          <w:rFonts w:ascii="Times New Roman" w:eastAsia="Times New Roman" w:hAnsi="Times New Roman" w:cs="Times New Roman"/>
          <w:color w:val="333333"/>
          <w:sz w:val="26"/>
          <w:szCs w:val="26"/>
        </w:rPr>
        <w:t>подписанное</w:t>
      </w:r>
      <w:proofErr w:type="gramEnd"/>
      <w:r w:rsidRPr="002600BB">
        <w:rPr>
          <w:rFonts w:ascii="Times New Roman" w:eastAsia="Times New Roman" w:hAnsi="Times New Roman" w:cs="Times New Roman"/>
          <w:color w:val="333333"/>
          <w:sz w:val="26"/>
          <w:szCs w:val="26"/>
        </w:rPr>
        <w:t xml:space="preserve"> в соответствии с требованиями Федерального закона от 06.04.2011 № 63-ФЗ «Об электронной подписи» (далее - Федеральный закон № 63-ФЗ), при обращении посредством </w:t>
      </w:r>
      <w:r w:rsidR="009E4293" w:rsidRPr="002600BB">
        <w:rPr>
          <w:rFonts w:ascii="Times New Roman" w:eastAsia="Times New Roman" w:hAnsi="Times New Roman" w:cs="Times New Roman"/>
          <w:color w:val="333333"/>
          <w:sz w:val="26"/>
          <w:szCs w:val="26"/>
        </w:rPr>
        <w:t xml:space="preserve">Единого портала, </w:t>
      </w:r>
      <w:r w:rsidRPr="002600BB">
        <w:rPr>
          <w:rFonts w:ascii="Times New Roman" w:eastAsia="Times New Roman" w:hAnsi="Times New Roman" w:cs="Times New Roman"/>
          <w:color w:val="333333"/>
          <w:sz w:val="26"/>
          <w:szCs w:val="26"/>
        </w:rPr>
        <w:t>Регионального портала;</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3) Документ, подтверждающий полномочия представителя (если от имени заявителя действует представитель);</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4) Копии правоустанавливающих документов, если право не зарегистрировано в Едином государственном реестре недвижимости.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Заявление и прилагаемые документы могут быть представлены (направлены) заявителем одним из следующих способов:</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1) лично или посредством почтового отправления в орган местного самоуправления;</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1) через МФЦ;</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 через Региональный портал или Единый портал.</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2.6.2. Запрещается требовать от заявителя:</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proofErr w:type="gramStart"/>
      <w:r w:rsidRPr="002600BB">
        <w:rPr>
          <w:rFonts w:ascii="Times New Roman" w:eastAsia="Times New Roman" w:hAnsi="Times New Roman" w:cs="Times New Roman"/>
          <w:color w:val="333333"/>
          <w:sz w:val="26"/>
          <w:szCs w:val="2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2600BB">
        <w:rPr>
          <w:rFonts w:ascii="Times New Roman" w:eastAsia="Times New Roman" w:hAnsi="Times New Roman" w:cs="Times New Roman"/>
          <w:color w:val="333333"/>
          <w:sz w:val="26"/>
          <w:szCs w:val="26"/>
        </w:rPr>
        <w:t xml:space="preserve"> </w:t>
      </w:r>
      <w:proofErr w:type="gramStart"/>
      <w:r w:rsidRPr="002600BB">
        <w:rPr>
          <w:rFonts w:ascii="Times New Roman" w:eastAsia="Times New Roman" w:hAnsi="Times New Roman" w:cs="Times New Roman"/>
          <w:color w:val="333333"/>
          <w:sz w:val="26"/>
          <w:szCs w:val="26"/>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w:t>
      </w:r>
      <w:r w:rsidRPr="002600BB">
        <w:rPr>
          <w:rFonts w:ascii="Times New Roman" w:eastAsia="Times New Roman" w:hAnsi="Times New Roman" w:cs="Times New Roman"/>
          <w:color w:val="333333"/>
          <w:sz w:val="26"/>
          <w:szCs w:val="26"/>
        </w:rPr>
        <w:lastRenderedPageBreak/>
        <w:t>организации предоставления государственных и муниципальных услуг» (далее - Федеральный закон № 210-ФЗ);</w:t>
      </w:r>
      <w:proofErr w:type="gramEnd"/>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proofErr w:type="gramStart"/>
      <w:r w:rsidRPr="002600BB">
        <w:rPr>
          <w:rFonts w:ascii="Times New Roman" w:eastAsia="Times New Roman" w:hAnsi="Times New Roman" w:cs="Times New Roman"/>
          <w:color w:val="333333"/>
          <w:sz w:val="26"/>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proofErr w:type="gramStart"/>
      <w:r w:rsidRPr="002600BB">
        <w:rPr>
          <w:rFonts w:ascii="Times New Roman" w:eastAsia="Times New Roman" w:hAnsi="Times New Roman" w:cs="Times New Roman"/>
          <w:color w:val="333333"/>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2600BB">
        <w:rPr>
          <w:rFonts w:ascii="Times New Roman" w:eastAsia="Times New Roman" w:hAnsi="Times New Roman" w:cs="Times New Roman"/>
          <w:color w:val="333333"/>
          <w:sz w:val="26"/>
          <w:szCs w:val="26"/>
        </w:rPr>
        <w:t xml:space="preserve"> </w:t>
      </w:r>
      <w:proofErr w:type="gramStart"/>
      <w:r w:rsidRPr="002600BB">
        <w:rPr>
          <w:rFonts w:ascii="Times New Roman" w:eastAsia="Times New Roman" w:hAnsi="Times New Roman" w:cs="Times New Roman"/>
          <w:color w:val="333333"/>
          <w:sz w:val="26"/>
          <w:szCs w:val="26"/>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AC7E92" w:rsidRPr="00AC7E92" w:rsidRDefault="00AC7E92" w:rsidP="00AC7E92">
      <w:pPr>
        <w:shd w:val="clear" w:color="auto" w:fill="FFFFFF"/>
        <w:spacing w:after="221" w:line="234" w:lineRule="atLeast"/>
        <w:outlineLvl w:val="2"/>
        <w:rPr>
          <w:rFonts w:ascii="Arial" w:eastAsia="Times New Roman" w:hAnsi="Arial" w:cs="Arial"/>
          <w:b/>
          <w:bCs/>
          <w:color w:val="333333"/>
        </w:rPr>
      </w:pPr>
      <w:r w:rsidRPr="00AC7E92">
        <w:rPr>
          <w:rFonts w:ascii="Arial" w:eastAsia="Times New Roman" w:hAnsi="Arial" w:cs="Arial"/>
          <w:b/>
          <w:bCs/>
          <w:color w:val="333333"/>
        </w:rPr>
        <w:t xml:space="preserve">2.7. </w:t>
      </w:r>
      <w:proofErr w:type="gramStart"/>
      <w:r w:rsidRPr="00AC7E92">
        <w:rPr>
          <w:rFonts w:ascii="Arial" w:eastAsia="Times New Roman" w:hAnsi="Arial" w:cs="Arial"/>
          <w:b/>
          <w:bCs/>
          <w:color w:val="333333"/>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w:t>
      </w:r>
      <w:r w:rsidRPr="00AC7E92">
        <w:rPr>
          <w:rFonts w:ascii="Arial" w:eastAsia="Times New Roman" w:hAnsi="Arial" w:cs="Arial"/>
          <w:b/>
          <w:bCs/>
          <w:color w:val="333333"/>
        </w:rPr>
        <w:lastRenderedPageBreak/>
        <w:t>также способы их получения заявителями, в том числе в электронной форме, порядок их представления;</w:t>
      </w:r>
      <w:proofErr w:type="gramEnd"/>
      <w:r w:rsidRPr="00AC7E92">
        <w:rPr>
          <w:rFonts w:ascii="Arial" w:eastAsia="Times New Roman" w:hAnsi="Arial" w:cs="Arial"/>
          <w:b/>
          <w:bCs/>
          <w:color w:val="333333"/>
        </w:rPr>
        <w:t xml:space="preserve"> государственный орган, орган местного самоуправления либо организация, в распоряжении которых находятся данные документы</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2.7.1. Получаются в рамках межведомственного взаимодействия:</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1) Выписка из Единого государственного реестра недвижимости;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 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3) Сведения о выданных сертификатах на материнский (семейный) капитал.</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 xml:space="preserve">2.7.2. Заявитель вправе </w:t>
      </w:r>
      <w:proofErr w:type="gramStart"/>
      <w:r w:rsidRPr="002600BB">
        <w:rPr>
          <w:rFonts w:ascii="Times New Roman" w:eastAsia="Times New Roman" w:hAnsi="Times New Roman" w:cs="Times New Roman"/>
          <w:color w:val="333333"/>
          <w:sz w:val="26"/>
          <w:szCs w:val="26"/>
        </w:rPr>
        <w:t>предоставить документы</w:t>
      </w:r>
      <w:proofErr w:type="gramEnd"/>
      <w:r w:rsidRPr="002600BB">
        <w:rPr>
          <w:rFonts w:ascii="Times New Roman" w:eastAsia="Times New Roman" w:hAnsi="Times New Roman" w:cs="Times New Roman"/>
          <w:color w:val="333333"/>
          <w:sz w:val="26"/>
          <w:szCs w:val="26"/>
        </w:rPr>
        <w:t xml:space="preserve"> (сведения), указанные в </w:t>
      </w:r>
      <w:hyperlink r:id="rId22" w:anchor="271" w:history="1">
        <w:r w:rsidRPr="002600BB">
          <w:rPr>
            <w:rFonts w:ascii="Times New Roman" w:eastAsia="Times New Roman" w:hAnsi="Times New Roman" w:cs="Times New Roman"/>
            <w:color w:val="808080"/>
            <w:sz w:val="26"/>
            <w:szCs w:val="26"/>
            <w:u w:val="single"/>
          </w:rPr>
          <w:t>пункте 2.7.1</w:t>
        </w:r>
      </w:hyperlink>
      <w:r w:rsidRPr="002600BB">
        <w:rPr>
          <w:rFonts w:ascii="Times New Roman" w:eastAsia="Times New Roman" w:hAnsi="Times New Roman" w:cs="Times New Roman"/>
          <w:color w:val="333333"/>
          <w:sz w:val="26"/>
          <w:szCs w:val="26"/>
        </w:rPr>
        <w:t>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2.7.3.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C7E92" w:rsidRPr="00AC7E92" w:rsidRDefault="00AC7E92" w:rsidP="00AC7E92">
      <w:pPr>
        <w:shd w:val="clear" w:color="auto" w:fill="FFFFFF"/>
        <w:spacing w:after="221" w:line="234" w:lineRule="atLeast"/>
        <w:outlineLvl w:val="2"/>
        <w:rPr>
          <w:rFonts w:ascii="Arial" w:eastAsia="Times New Roman" w:hAnsi="Arial" w:cs="Arial"/>
          <w:b/>
          <w:bCs/>
          <w:color w:val="333333"/>
        </w:rPr>
      </w:pPr>
      <w:r w:rsidRPr="00AC7E92">
        <w:rPr>
          <w:rFonts w:ascii="Arial" w:eastAsia="Times New Roman" w:hAnsi="Arial" w:cs="Arial"/>
          <w:b/>
          <w:bCs/>
          <w:color w:val="333333"/>
        </w:rPr>
        <w:t>2.8. Исчерпывающий перечень оснований для отказа в приеме документов, необходимых для предоставления муниципальной услуги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2.8.1. Основаниями для отказа в приеме документов, необходимых для предоставления муниципальной услуги, являются:</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 представление неполного комплекта документов, указанных в </w:t>
      </w:r>
      <w:hyperlink r:id="rId23" w:anchor="25" w:history="1">
        <w:r w:rsidRPr="002600BB">
          <w:rPr>
            <w:rFonts w:ascii="Times New Roman" w:eastAsia="Times New Roman" w:hAnsi="Times New Roman" w:cs="Times New Roman"/>
            <w:color w:val="808080"/>
            <w:sz w:val="26"/>
            <w:szCs w:val="26"/>
            <w:u w:val="single"/>
          </w:rPr>
          <w:t>пункте 2.5</w:t>
        </w:r>
      </w:hyperlink>
      <w:r w:rsidRPr="002600BB">
        <w:rPr>
          <w:rFonts w:ascii="Times New Roman" w:eastAsia="Times New Roman" w:hAnsi="Times New Roman" w:cs="Times New Roman"/>
          <w:color w:val="333333"/>
          <w:sz w:val="26"/>
          <w:szCs w:val="26"/>
        </w:rPr>
        <w:t> Административного регламента, подлежащих обязательному представлению заявителем;</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lastRenderedPageBreak/>
        <w:t>4) подача заявления (запроса) от имени заявителя не уполномоченным на то лицом;</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5) 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6) неполное, некорректное заполнение полей в форме заявления, в том числе в интерактивной фо</w:t>
      </w:r>
      <w:r w:rsidR="007607C9" w:rsidRPr="002600BB">
        <w:rPr>
          <w:rFonts w:ascii="Times New Roman" w:eastAsia="Times New Roman" w:hAnsi="Times New Roman" w:cs="Times New Roman"/>
          <w:color w:val="333333"/>
          <w:sz w:val="26"/>
          <w:szCs w:val="26"/>
        </w:rPr>
        <w:t>рме заявления на Едином портале,  региональном портале;</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7) электронные документы не соответствуют требованиям к форматам их предоставления и (или) не читаются;</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8)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9) заявитель не относится к кругу лиц, имеющих право на предоставление услуги.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2.8.2. Перечень оснований для отказа в приеме документов, необходимых для получения муниципальной услуги, является исчерпывающим.</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 xml:space="preserve">2.8.3.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 </w:t>
      </w:r>
      <w:r w:rsidR="00215DFB" w:rsidRPr="002600BB">
        <w:rPr>
          <w:rFonts w:ascii="Times New Roman" w:eastAsia="Times New Roman" w:hAnsi="Times New Roman" w:cs="Times New Roman"/>
          <w:color w:val="333333"/>
          <w:sz w:val="26"/>
          <w:szCs w:val="26"/>
        </w:rPr>
        <w:t>5</w:t>
      </w:r>
      <w:r w:rsidR="00B25713" w:rsidRPr="002600BB">
        <w:rPr>
          <w:rFonts w:ascii="Times New Roman" w:eastAsia="Times New Roman" w:hAnsi="Times New Roman" w:cs="Times New Roman"/>
          <w:color w:val="333333"/>
          <w:sz w:val="26"/>
          <w:szCs w:val="26"/>
        </w:rPr>
        <w:t xml:space="preserve"> рабочих дней</w:t>
      </w:r>
      <w:r w:rsidRPr="002600BB">
        <w:rPr>
          <w:rFonts w:ascii="Times New Roman" w:eastAsia="Times New Roman" w:hAnsi="Times New Roman" w:cs="Times New Roman"/>
          <w:color w:val="333333"/>
          <w:sz w:val="26"/>
          <w:szCs w:val="26"/>
        </w:rPr>
        <w:t>.</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2.8.4.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и (или) в МФЦ в день принятия решения об отказе в приеме документов, необходимых для получения муниципальной услуги либо вручается лично.</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2.8.5.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AC7E92" w:rsidRPr="00AC7E92" w:rsidRDefault="00AC7E92" w:rsidP="00AC7E92">
      <w:pPr>
        <w:shd w:val="clear" w:color="auto" w:fill="FFFFFF"/>
        <w:spacing w:after="221" w:line="234" w:lineRule="atLeast"/>
        <w:outlineLvl w:val="2"/>
        <w:rPr>
          <w:rFonts w:ascii="Arial" w:eastAsia="Times New Roman" w:hAnsi="Arial" w:cs="Arial"/>
          <w:b/>
          <w:bCs/>
          <w:color w:val="333333"/>
        </w:rPr>
      </w:pPr>
      <w:r w:rsidRPr="00AC7E92">
        <w:rPr>
          <w:rFonts w:ascii="Arial" w:eastAsia="Times New Roman" w:hAnsi="Arial" w:cs="Arial"/>
          <w:b/>
          <w:bCs/>
          <w:color w:val="333333"/>
        </w:rPr>
        <w:t>2.9. Исчерпывающий перечень оснований для приостановления или отказа в предоставлении муниципальной услуги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2.9.1. Основания для приостановления предоставления муниципальной услуги не предусмотрены.</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2.9.2. Основания для отказа в предоставлении муниципальной услуги: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 xml:space="preserve">1) Установление в ходе освидетельствования проведения основных работ по строительству объекта индивидуального жилищного строительства (монтаж </w:t>
      </w:r>
      <w:r w:rsidRPr="002600BB">
        <w:rPr>
          <w:rFonts w:ascii="Times New Roman" w:eastAsia="Times New Roman" w:hAnsi="Times New Roman" w:cs="Times New Roman"/>
          <w:color w:val="333333"/>
          <w:sz w:val="26"/>
          <w:szCs w:val="26"/>
        </w:rPr>
        <w:lastRenderedPageBreak/>
        <w:t>фундамента, возведение стен и кровли), что такие работы не выполнены в полном объеме;</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2.9.3. Перечень оснований для отказа в предоставлении муниципальной услуги является исчерпывающим.</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 xml:space="preserve">2.9.4. Решение об отказе в предоставлении муниципальной услуги с указанием причин отказа и направляется заявителю в личный кабинет Регионального портала и (или) в МФЦ в </w:t>
      </w:r>
      <w:r w:rsidR="0060087B" w:rsidRPr="002600BB">
        <w:rPr>
          <w:rFonts w:ascii="Times New Roman" w:eastAsia="Times New Roman" w:hAnsi="Times New Roman" w:cs="Times New Roman"/>
          <w:color w:val="333333"/>
          <w:sz w:val="26"/>
          <w:szCs w:val="26"/>
        </w:rPr>
        <w:t>течени</w:t>
      </w:r>
      <w:proofErr w:type="gramStart"/>
      <w:r w:rsidR="0060087B" w:rsidRPr="002600BB">
        <w:rPr>
          <w:rFonts w:ascii="Times New Roman" w:eastAsia="Times New Roman" w:hAnsi="Times New Roman" w:cs="Times New Roman"/>
          <w:color w:val="333333"/>
          <w:sz w:val="26"/>
          <w:szCs w:val="26"/>
        </w:rPr>
        <w:t>и</w:t>
      </w:r>
      <w:proofErr w:type="gramEnd"/>
      <w:r w:rsidR="0060087B" w:rsidRPr="002600BB">
        <w:rPr>
          <w:rFonts w:ascii="Times New Roman" w:eastAsia="Times New Roman" w:hAnsi="Times New Roman" w:cs="Times New Roman"/>
          <w:color w:val="333333"/>
          <w:sz w:val="26"/>
          <w:szCs w:val="26"/>
        </w:rPr>
        <w:t xml:space="preserve"> 7 рабочих дней</w:t>
      </w:r>
      <w:r w:rsidRPr="002600BB">
        <w:rPr>
          <w:rFonts w:ascii="Times New Roman" w:eastAsia="Times New Roman" w:hAnsi="Times New Roman" w:cs="Times New Roman"/>
          <w:color w:val="333333"/>
          <w:sz w:val="26"/>
          <w:szCs w:val="26"/>
        </w:rPr>
        <w:t xml:space="preserve"> либо вручается лично.</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2.9.5.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7607C9" w:rsidRPr="002600BB">
        <w:rPr>
          <w:rFonts w:ascii="Times New Roman" w:eastAsia="Times New Roman" w:hAnsi="Times New Roman" w:cs="Times New Roman"/>
          <w:color w:val="333333"/>
          <w:sz w:val="26"/>
          <w:szCs w:val="26"/>
        </w:rPr>
        <w:t>, региональном портале.</w:t>
      </w:r>
    </w:p>
    <w:p w:rsidR="00AC7E92" w:rsidRPr="00AC7E92" w:rsidRDefault="00AC7E92" w:rsidP="00AC7E92">
      <w:pPr>
        <w:shd w:val="clear" w:color="auto" w:fill="FFFFFF"/>
        <w:spacing w:after="221" w:line="234" w:lineRule="atLeast"/>
        <w:outlineLvl w:val="2"/>
        <w:rPr>
          <w:rFonts w:ascii="Arial" w:eastAsia="Times New Roman" w:hAnsi="Arial" w:cs="Arial"/>
          <w:b/>
          <w:bCs/>
          <w:color w:val="333333"/>
        </w:rPr>
      </w:pPr>
      <w:r w:rsidRPr="00AC7E92">
        <w:rPr>
          <w:rFonts w:ascii="Arial" w:eastAsia="Times New Roman" w:hAnsi="Arial" w:cs="Arial"/>
          <w:b/>
          <w:bCs/>
          <w:color w:val="333333"/>
        </w:rPr>
        <w:t>2.10. Порядок, размер и основания взимания государственной пошлины или иной платы, взимаемой за предоставление муниципальной услуги</w:t>
      </w:r>
    </w:p>
    <w:p w:rsidR="00AC7E92" w:rsidRPr="002600BB" w:rsidRDefault="00AC7E92" w:rsidP="00AC7E92">
      <w:pPr>
        <w:shd w:val="clear" w:color="auto" w:fill="FFFFFF"/>
        <w:spacing w:after="221" w:line="234" w:lineRule="atLeast"/>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Муниципальная услуга предоставляется на безвозмездной основе</w:t>
      </w:r>
    </w:p>
    <w:p w:rsidR="00AC7E92" w:rsidRPr="00AC7E92" w:rsidRDefault="00AC7E92" w:rsidP="00AC7E92">
      <w:pPr>
        <w:shd w:val="clear" w:color="auto" w:fill="FFFFFF"/>
        <w:spacing w:after="221" w:line="234" w:lineRule="atLeast"/>
        <w:outlineLvl w:val="2"/>
        <w:rPr>
          <w:rFonts w:ascii="Arial" w:eastAsia="Times New Roman" w:hAnsi="Arial" w:cs="Arial"/>
          <w:b/>
          <w:bCs/>
          <w:color w:val="333333"/>
        </w:rPr>
      </w:pPr>
      <w:r w:rsidRPr="00AC7E92">
        <w:rPr>
          <w:rFonts w:ascii="Arial" w:eastAsia="Times New Roman" w:hAnsi="Arial" w:cs="Arial"/>
          <w:b/>
          <w:bCs/>
          <w:color w:val="333333"/>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AC7E92" w:rsidRPr="002600BB" w:rsidRDefault="00AC7E92" w:rsidP="00AC7E92">
      <w:pPr>
        <w:shd w:val="clear" w:color="auto" w:fill="FFFFFF"/>
        <w:spacing w:after="221" w:line="234" w:lineRule="atLeast"/>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Предоставление необходимых и обязательных услуг не требуется.</w:t>
      </w:r>
    </w:p>
    <w:p w:rsidR="00AC7E92" w:rsidRPr="00AC7E92" w:rsidRDefault="00AC7E92" w:rsidP="00AC7E92">
      <w:pPr>
        <w:shd w:val="clear" w:color="auto" w:fill="FFFFFF"/>
        <w:spacing w:after="221" w:line="234" w:lineRule="atLeast"/>
        <w:outlineLvl w:val="2"/>
        <w:rPr>
          <w:rFonts w:ascii="Arial" w:eastAsia="Times New Roman" w:hAnsi="Arial" w:cs="Arial"/>
          <w:b/>
          <w:bCs/>
          <w:color w:val="333333"/>
        </w:rPr>
      </w:pPr>
      <w:r w:rsidRPr="00AC7E92">
        <w:rPr>
          <w:rFonts w:ascii="Arial" w:eastAsia="Times New Roman" w:hAnsi="Arial" w:cs="Arial"/>
          <w:b/>
          <w:bCs/>
          <w:color w:val="333333"/>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C7E92" w:rsidRPr="002600BB" w:rsidRDefault="00AC7E92" w:rsidP="00AC7E92">
      <w:pPr>
        <w:shd w:val="clear" w:color="auto" w:fill="FFFFFF"/>
        <w:spacing w:after="221" w:line="234" w:lineRule="atLeast"/>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Предоставление необходимых и обязательных услуг не требуется.</w:t>
      </w:r>
    </w:p>
    <w:p w:rsidR="00AC7E92" w:rsidRPr="00AC7E92" w:rsidRDefault="00AC7E92" w:rsidP="00AC7E92">
      <w:pPr>
        <w:shd w:val="clear" w:color="auto" w:fill="FFFFFF"/>
        <w:spacing w:after="221" w:line="234" w:lineRule="atLeast"/>
        <w:outlineLvl w:val="2"/>
        <w:rPr>
          <w:rFonts w:ascii="Arial" w:eastAsia="Times New Roman" w:hAnsi="Arial" w:cs="Arial"/>
          <w:b/>
          <w:bCs/>
          <w:color w:val="333333"/>
        </w:rPr>
      </w:pPr>
      <w:r w:rsidRPr="00AC7E92">
        <w:rPr>
          <w:rFonts w:ascii="Arial" w:eastAsia="Times New Roman" w:hAnsi="Arial" w:cs="Arial"/>
          <w:b/>
          <w:bCs/>
          <w:color w:val="333333"/>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2.13.1. Время ожидания при подаче заявления на получение муниципальной услуги - не более 15 минут.</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2.13.2. При получении результата предоставления муниципальной услуги максимальный срок ожидания в очереди не должен превышать 15 минут.</w:t>
      </w:r>
    </w:p>
    <w:p w:rsidR="00AC7E92" w:rsidRPr="00AC7E92" w:rsidRDefault="00AC7E92" w:rsidP="00AC7E92">
      <w:pPr>
        <w:shd w:val="clear" w:color="auto" w:fill="FFFFFF"/>
        <w:spacing w:after="221" w:line="234" w:lineRule="atLeast"/>
        <w:outlineLvl w:val="2"/>
        <w:rPr>
          <w:rFonts w:ascii="Arial" w:eastAsia="Times New Roman" w:hAnsi="Arial" w:cs="Arial"/>
          <w:b/>
          <w:bCs/>
          <w:color w:val="333333"/>
        </w:rPr>
      </w:pPr>
      <w:r w:rsidRPr="00AC7E92">
        <w:rPr>
          <w:rFonts w:ascii="Arial" w:eastAsia="Times New Roman" w:hAnsi="Arial" w:cs="Arial"/>
          <w:b/>
          <w:bCs/>
          <w:color w:val="333333"/>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lastRenderedPageBreak/>
        <w:t>2.14.1.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2.14.2.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2.14.3.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C7E92" w:rsidRPr="00AC7E92" w:rsidRDefault="00AC7E92" w:rsidP="00AC7E92">
      <w:pPr>
        <w:shd w:val="clear" w:color="auto" w:fill="FFFFFF"/>
        <w:spacing w:after="221" w:line="234" w:lineRule="atLeast"/>
        <w:outlineLvl w:val="2"/>
        <w:rPr>
          <w:rFonts w:ascii="Arial" w:eastAsia="Times New Roman" w:hAnsi="Arial" w:cs="Arial"/>
          <w:b/>
          <w:bCs/>
          <w:color w:val="333333"/>
        </w:rPr>
      </w:pPr>
      <w:r w:rsidRPr="00AC7E92">
        <w:rPr>
          <w:rFonts w:ascii="Arial" w:eastAsia="Times New Roman" w:hAnsi="Arial" w:cs="Arial"/>
          <w:b/>
          <w:bCs/>
          <w:color w:val="333333"/>
        </w:rPr>
        <w:t xml:space="preserve">2.15. </w:t>
      </w:r>
      <w:proofErr w:type="gramStart"/>
      <w:r w:rsidRPr="00AC7E92">
        <w:rPr>
          <w:rFonts w:ascii="Arial" w:eastAsia="Times New Roman" w:hAnsi="Arial" w:cs="Arial"/>
          <w:b/>
          <w:bCs/>
          <w:color w:val="333333"/>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AC7E92">
        <w:rPr>
          <w:rFonts w:ascii="Arial" w:eastAsia="Times New Roman" w:hAnsi="Arial" w:cs="Arial"/>
          <w:b/>
          <w:bCs/>
          <w:color w:val="333333"/>
        </w:rPr>
        <w:t>мультимедийной</w:t>
      </w:r>
      <w:proofErr w:type="spellEnd"/>
      <w:r w:rsidRPr="00AC7E92">
        <w:rPr>
          <w:rFonts w:ascii="Arial" w:eastAsia="Times New Roman" w:hAnsi="Arial" w:cs="Arial"/>
          <w:b/>
          <w:bCs/>
          <w:color w:val="333333"/>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C7E92">
        <w:rPr>
          <w:rFonts w:ascii="Arial" w:eastAsia="Times New Roman" w:hAnsi="Arial" w:cs="Arial"/>
          <w:b/>
          <w:bCs/>
          <w:color w:val="333333"/>
        </w:rPr>
        <w:t xml:space="preserve"> федеральным законодательством и законодательством субъекта Российской Федерации о социальной защите инвалидов</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2.15.1.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Места приема заявителей оборудуются необходимой мебелью для оформления документов, информационными стендами.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 xml:space="preserve">Визуальная, текстовая и </w:t>
      </w:r>
      <w:proofErr w:type="spellStart"/>
      <w:r w:rsidRPr="002600BB">
        <w:rPr>
          <w:rFonts w:ascii="Times New Roman" w:eastAsia="Times New Roman" w:hAnsi="Times New Roman" w:cs="Times New Roman"/>
          <w:color w:val="333333"/>
          <w:sz w:val="26"/>
          <w:szCs w:val="26"/>
        </w:rPr>
        <w:t>мультимедийная</w:t>
      </w:r>
      <w:proofErr w:type="spellEnd"/>
      <w:r w:rsidRPr="002600BB">
        <w:rPr>
          <w:rFonts w:ascii="Times New Roman" w:eastAsia="Times New Roman" w:hAnsi="Times New Roman" w:cs="Times New Roman"/>
          <w:color w:val="333333"/>
          <w:sz w:val="26"/>
          <w:szCs w:val="26"/>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 xml:space="preserve">2.15.2. </w:t>
      </w:r>
      <w:proofErr w:type="gramStart"/>
      <w:r w:rsidRPr="002600BB">
        <w:rPr>
          <w:rFonts w:ascii="Times New Roman" w:eastAsia="Times New Roman" w:hAnsi="Times New Roman" w:cs="Times New Roman"/>
          <w:color w:val="333333"/>
          <w:sz w:val="26"/>
          <w:szCs w:val="26"/>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2600BB">
        <w:rPr>
          <w:rFonts w:ascii="Times New Roman" w:eastAsia="Times New Roman" w:hAnsi="Times New Roman" w:cs="Times New Roman"/>
          <w:color w:val="333333"/>
          <w:sz w:val="26"/>
          <w:szCs w:val="26"/>
        </w:rPr>
        <w:t xml:space="preserve"> предоставления муниципальной услуги обеспечивается:</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1) возможность посадки в транспортное средство и высадки из него, в том числе с использованием кресла-коляски;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 сопровождение инвалидов, имеющих стойкие расстройства функции зрения и самостоятельного передвижения, и оказание им помощи;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lastRenderedPageBreak/>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 xml:space="preserve">5) допуск </w:t>
      </w:r>
      <w:proofErr w:type="spellStart"/>
      <w:r w:rsidRPr="002600BB">
        <w:rPr>
          <w:rFonts w:ascii="Times New Roman" w:eastAsia="Times New Roman" w:hAnsi="Times New Roman" w:cs="Times New Roman"/>
          <w:color w:val="333333"/>
          <w:sz w:val="26"/>
          <w:szCs w:val="26"/>
        </w:rPr>
        <w:t>сурдопереводчика</w:t>
      </w:r>
      <w:proofErr w:type="spellEnd"/>
      <w:r w:rsidRPr="002600BB">
        <w:rPr>
          <w:rFonts w:ascii="Times New Roman" w:eastAsia="Times New Roman" w:hAnsi="Times New Roman" w:cs="Times New Roman"/>
          <w:color w:val="333333"/>
          <w:sz w:val="26"/>
          <w:szCs w:val="26"/>
        </w:rPr>
        <w:t xml:space="preserve"> и </w:t>
      </w:r>
      <w:proofErr w:type="spellStart"/>
      <w:r w:rsidRPr="002600BB">
        <w:rPr>
          <w:rFonts w:ascii="Times New Roman" w:eastAsia="Times New Roman" w:hAnsi="Times New Roman" w:cs="Times New Roman"/>
          <w:color w:val="333333"/>
          <w:sz w:val="26"/>
          <w:szCs w:val="26"/>
        </w:rPr>
        <w:t>тифлосурдопереводчика</w:t>
      </w:r>
      <w:proofErr w:type="spellEnd"/>
      <w:r w:rsidRPr="002600BB">
        <w:rPr>
          <w:rFonts w:ascii="Times New Roman" w:eastAsia="Times New Roman" w:hAnsi="Times New Roman" w:cs="Times New Roman"/>
          <w:color w:val="333333"/>
          <w:sz w:val="26"/>
          <w:szCs w:val="26"/>
        </w:rPr>
        <w:t>;</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proofErr w:type="gramStart"/>
      <w:r w:rsidRPr="002600BB">
        <w:rPr>
          <w:rFonts w:ascii="Times New Roman" w:eastAsia="Times New Roman" w:hAnsi="Times New Roman" w:cs="Times New Roman"/>
          <w:color w:val="333333"/>
          <w:sz w:val="26"/>
          <w:szCs w:val="26"/>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w:t>
      </w:r>
      <w:hyperlink r:id="rId24" w:anchor="21521" w:history="1">
        <w:r w:rsidRPr="002600BB">
          <w:rPr>
            <w:rFonts w:ascii="Times New Roman" w:eastAsia="Times New Roman" w:hAnsi="Times New Roman" w:cs="Times New Roman"/>
            <w:color w:val="808080"/>
            <w:sz w:val="26"/>
            <w:szCs w:val="26"/>
            <w:u w:val="single"/>
          </w:rPr>
          <w:t>подпунктах 1-4</w:t>
        </w:r>
      </w:hyperlink>
      <w:r w:rsidRPr="002600BB">
        <w:rPr>
          <w:rFonts w:ascii="Times New Roman" w:eastAsia="Times New Roman" w:hAnsi="Times New Roman" w:cs="Times New Roman"/>
          <w:color w:val="333333"/>
          <w:sz w:val="26"/>
          <w:szCs w:val="26"/>
        </w:rPr>
        <w:t>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AC7E92" w:rsidRPr="00AC7E92" w:rsidRDefault="00AC7E92" w:rsidP="00AC7E92">
      <w:pPr>
        <w:shd w:val="clear" w:color="auto" w:fill="FFFFFF"/>
        <w:spacing w:after="221" w:line="234" w:lineRule="atLeast"/>
        <w:outlineLvl w:val="2"/>
        <w:rPr>
          <w:rFonts w:ascii="Arial" w:eastAsia="Times New Roman" w:hAnsi="Arial" w:cs="Arial"/>
          <w:b/>
          <w:bCs/>
          <w:color w:val="333333"/>
        </w:rPr>
      </w:pPr>
      <w:r w:rsidRPr="00AC7E92">
        <w:rPr>
          <w:rFonts w:ascii="Arial" w:eastAsia="Times New Roman" w:hAnsi="Arial" w:cs="Arial"/>
          <w:b/>
          <w:bCs/>
          <w:color w:val="333333"/>
        </w:rPr>
        <w:t>2.16. Показатели доступности и качества муниципальной услуги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2.16.1. Показателями доступности предоставления муниципальной услуги являются:</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расположенность помещения, в котором ведется прием, выдача документов в зоне доступности общественного транспорта;</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наличие необходимого количества специалистов, а также помещений, в которых осуществляется прием документов от заявителей;</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оказание помощи инвалидам в преодолении барьеров, мешающих получению ими услуг наравне с другими лицами.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2.16.2. Показателями качества предоставления муниципальной услуги являются:</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1) соблюдение сроков приема и рассмотрения документов;</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 соблюдение срока получения результата государственной услуги;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3) отсутствие обоснованных жалоб на нарушения Административного регламента, совершенные работниками органа местного самоуправления;</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4) количество взаимодействий заявителя с должностными лицами (без учета консультаций).</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lastRenderedPageBreak/>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2.16.3. 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2.16.4.Муниципальная услуга по экстерриториальному принципу не предоставляется.</w:t>
      </w:r>
    </w:p>
    <w:p w:rsidR="00AC7E92" w:rsidRPr="00AC7E92" w:rsidRDefault="00AC7E92" w:rsidP="00AC7E92">
      <w:pPr>
        <w:shd w:val="clear" w:color="auto" w:fill="FFFFFF"/>
        <w:spacing w:after="221" w:line="234" w:lineRule="atLeast"/>
        <w:outlineLvl w:val="2"/>
        <w:rPr>
          <w:rFonts w:ascii="Arial" w:eastAsia="Times New Roman" w:hAnsi="Arial" w:cs="Arial"/>
          <w:b/>
          <w:bCs/>
          <w:color w:val="333333"/>
        </w:rPr>
      </w:pPr>
      <w:r w:rsidRPr="00AC7E92">
        <w:rPr>
          <w:rFonts w:ascii="Arial" w:eastAsia="Times New Roman" w:hAnsi="Arial" w:cs="Arial"/>
          <w:b/>
          <w:bCs/>
          <w:color w:val="333333"/>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2.17.1. При предоставлении муниципальной услуги в электронном виде заявитель вправе:</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а) получить информацию о порядке и сроках предоставления муниципальной услуги, размещенную на Едином портале или на Региональном портале;</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б)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в) получить сведения о ходе выполнения заявлений о предоставлении муниципальной услуги, поданных в электронной форме;</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г) осуществить оценку качества предоставления муниципальной услуги посредством Регионального портала;</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proofErr w:type="spellStart"/>
      <w:r w:rsidRPr="002600BB">
        <w:rPr>
          <w:rFonts w:ascii="Times New Roman" w:eastAsia="Times New Roman" w:hAnsi="Times New Roman" w:cs="Times New Roman"/>
          <w:color w:val="333333"/>
          <w:sz w:val="26"/>
          <w:szCs w:val="26"/>
        </w:rPr>
        <w:t>д</w:t>
      </w:r>
      <w:proofErr w:type="spellEnd"/>
      <w:r w:rsidRPr="002600BB">
        <w:rPr>
          <w:rFonts w:ascii="Times New Roman" w:eastAsia="Times New Roman" w:hAnsi="Times New Roman" w:cs="Times New Roman"/>
          <w:color w:val="333333"/>
          <w:sz w:val="26"/>
          <w:szCs w:val="26"/>
        </w:rPr>
        <w:t>) получить результат предоставления муниципальной услуги в форме электронного документа;</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proofErr w:type="gramStart"/>
      <w:r w:rsidRPr="002600BB">
        <w:rPr>
          <w:rFonts w:ascii="Times New Roman" w:eastAsia="Times New Roman" w:hAnsi="Times New Roman" w:cs="Times New Roman"/>
          <w:color w:val="333333"/>
          <w:sz w:val="26"/>
          <w:szCs w:val="26"/>
        </w:rPr>
        <w:t>е) 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AC7E92" w:rsidRPr="00AC7E92" w:rsidRDefault="00AC7E92" w:rsidP="00AC7E92">
      <w:pPr>
        <w:shd w:val="clear" w:color="auto" w:fill="FFFFFF"/>
        <w:spacing w:after="221" w:line="234" w:lineRule="atLeast"/>
        <w:outlineLvl w:val="2"/>
        <w:rPr>
          <w:rFonts w:ascii="Arial" w:eastAsia="Times New Roman" w:hAnsi="Arial" w:cs="Arial"/>
          <w:b/>
          <w:bCs/>
          <w:color w:val="333333"/>
        </w:rPr>
      </w:pPr>
      <w:r w:rsidRPr="00AC7E92">
        <w:rPr>
          <w:rFonts w:ascii="Arial" w:eastAsia="Times New Roman" w:hAnsi="Arial" w:cs="Arial"/>
          <w:b/>
          <w:bCs/>
          <w:color w:val="333333"/>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C7E92" w:rsidRPr="00AC7E92" w:rsidRDefault="00AC7E92" w:rsidP="00AC7E92">
      <w:pPr>
        <w:shd w:val="clear" w:color="auto" w:fill="FFFFFF"/>
        <w:spacing w:after="221" w:line="234" w:lineRule="atLeast"/>
        <w:outlineLvl w:val="2"/>
        <w:rPr>
          <w:rFonts w:ascii="Arial" w:eastAsia="Times New Roman" w:hAnsi="Arial" w:cs="Arial"/>
          <w:b/>
          <w:bCs/>
          <w:color w:val="333333"/>
        </w:rPr>
      </w:pPr>
      <w:r w:rsidRPr="00AC7E92">
        <w:rPr>
          <w:rFonts w:ascii="Arial" w:eastAsia="Times New Roman" w:hAnsi="Arial" w:cs="Arial"/>
          <w:b/>
          <w:bCs/>
          <w:color w:val="333333"/>
        </w:rPr>
        <w:t>3.1. Описание последовательности действий при предоставлении муниципальной услуги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lastRenderedPageBreak/>
        <w:t>3.1.1. Предоставление муниципальной услуги включает в себя следующие процедуры:</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1) проверка документов и регистрация заявления;</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 получение сведений посредством системы межведомственного электронного взаимодействия;</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3) рассмотрение документов и сведений;</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4) осмотр объекта;</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5) принятие решения о предоставлении услуги;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6) выдача заявителю результата муниципальной услуги.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Описание административных процедур представлено в </w:t>
      </w:r>
      <w:hyperlink r:id="rId25" w:anchor="1300" w:history="1">
        <w:r w:rsidRPr="002600BB">
          <w:rPr>
            <w:rFonts w:ascii="Times New Roman" w:eastAsia="Times New Roman" w:hAnsi="Times New Roman" w:cs="Times New Roman"/>
            <w:color w:val="808080"/>
            <w:sz w:val="26"/>
            <w:szCs w:val="26"/>
            <w:u w:val="single"/>
          </w:rPr>
          <w:t>Приложении № 3</w:t>
        </w:r>
      </w:hyperlink>
      <w:r w:rsidRPr="002600BB">
        <w:rPr>
          <w:rFonts w:ascii="Times New Roman" w:eastAsia="Times New Roman" w:hAnsi="Times New Roman" w:cs="Times New Roman"/>
          <w:color w:val="333333"/>
          <w:sz w:val="26"/>
          <w:szCs w:val="26"/>
        </w:rPr>
        <w:t> к настоящему Административному регламенту.</w:t>
      </w:r>
    </w:p>
    <w:p w:rsidR="00AC7E92" w:rsidRPr="00AC7E92" w:rsidRDefault="00AC7E92" w:rsidP="00AC7E92">
      <w:pPr>
        <w:shd w:val="clear" w:color="auto" w:fill="FFFFFF"/>
        <w:spacing w:after="221" w:line="234" w:lineRule="atLeast"/>
        <w:outlineLvl w:val="2"/>
        <w:rPr>
          <w:rFonts w:ascii="Arial" w:eastAsia="Times New Roman" w:hAnsi="Arial" w:cs="Arial"/>
          <w:b/>
          <w:bCs/>
          <w:color w:val="333333"/>
        </w:rPr>
      </w:pPr>
      <w:r w:rsidRPr="00AC7E92">
        <w:rPr>
          <w:rFonts w:ascii="Arial" w:eastAsia="Times New Roman" w:hAnsi="Arial" w:cs="Arial"/>
          <w:b/>
          <w:bCs/>
          <w:color w:val="333333"/>
        </w:rPr>
        <w:t xml:space="preserve">4. Формы </w:t>
      </w:r>
      <w:proofErr w:type="gramStart"/>
      <w:r w:rsidRPr="00AC7E92">
        <w:rPr>
          <w:rFonts w:ascii="Arial" w:eastAsia="Times New Roman" w:hAnsi="Arial" w:cs="Arial"/>
          <w:b/>
          <w:bCs/>
          <w:color w:val="333333"/>
        </w:rPr>
        <w:t>контроля за</w:t>
      </w:r>
      <w:proofErr w:type="gramEnd"/>
      <w:r w:rsidRPr="00AC7E92">
        <w:rPr>
          <w:rFonts w:ascii="Arial" w:eastAsia="Times New Roman" w:hAnsi="Arial" w:cs="Arial"/>
          <w:b/>
          <w:bCs/>
          <w:color w:val="333333"/>
        </w:rPr>
        <w:t xml:space="preserve"> исполнением административного регламента</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highlight w:val="yellow"/>
        </w:rPr>
      </w:pPr>
      <w:r w:rsidRPr="002600BB">
        <w:rPr>
          <w:rFonts w:ascii="Times New Roman" w:eastAsia="Times New Roman" w:hAnsi="Times New Roman" w:cs="Times New Roman"/>
          <w:color w:val="333333"/>
          <w:sz w:val="26"/>
          <w:szCs w:val="26"/>
        </w:rPr>
        <w:t xml:space="preserve">4.1. </w:t>
      </w:r>
      <w:proofErr w:type="gramStart"/>
      <w:r w:rsidRPr="002600BB">
        <w:rPr>
          <w:rFonts w:ascii="Times New Roman" w:eastAsia="Times New Roman" w:hAnsi="Times New Roman" w:cs="Times New Roman"/>
          <w:color w:val="333333"/>
          <w:sz w:val="26"/>
          <w:szCs w:val="26"/>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w:t>
      </w:r>
      <w:r w:rsidR="00215DFB" w:rsidRPr="002600BB">
        <w:rPr>
          <w:rFonts w:ascii="Times New Roman" w:eastAsia="Times New Roman" w:hAnsi="Times New Roman" w:cs="Times New Roman"/>
          <w:color w:val="333333"/>
          <w:sz w:val="26"/>
          <w:szCs w:val="26"/>
        </w:rPr>
        <w:t>ют</w:t>
      </w:r>
      <w:r w:rsidRPr="002600BB">
        <w:rPr>
          <w:rFonts w:ascii="Times New Roman" w:eastAsia="Times New Roman" w:hAnsi="Times New Roman" w:cs="Times New Roman"/>
          <w:color w:val="333333"/>
          <w:sz w:val="26"/>
          <w:szCs w:val="26"/>
        </w:rPr>
        <w:t xml:space="preserve"> </w:t>
      </w:r>
      <w:r w:rsidR="00531971" w:rsidRPr="002600BB">
        <w:rPr>
          <w:rFonts w:ascii="Times New Roman" w:eastAsia="Times New Roman" w:hAnsi="Times New Roman" w:cs="Times New Roman"/>
          <w:color w:val="333333"/>
          <w:sz w:val="26"/>
          <w:szCs w:val="26"/>
        </w:rPr>
        <w:t>должностн</w:t>
      </w:r>
      <w:r w:rsidR="00215DFB" w:rsidRPr="002600BB">
        <w:rPr>
          <w:rFonts w:ascii="Times New Roman" w:eastAsia="Times New Roman" w:hAnsi="Times New Roman" w:cs="Times New Roman"/>
          <w:color w:val="333333"/>
          <w:sz w:val="26"/>
          <w:szCs w:val="26"/>
        </w:rPr>
        <w:t>ые</w:t>
      </w:r>
      <w:r w:rsidR="00531971" w:rsidRPr="002600BB">
        <w:rPr>
          <w:rFonts w:ascii="Times New Roman" w:eastAsia="Times New Roman" w:hAnsi="Times New Roman" w:cs="Times New Roman"/>
          <w:color w:val="333333"/>
          <w:sz w:val="26"/>
          <w:szCs w:val="26"/>
        </w:rPr>
        <w:t xml:space="preserve"> лиц</w:t>
      </w:r>
      <w:r w:rsidR="00215DFB" w:rsidRPr="002600BB">
        <w:rPr>
          <w:rFonts w:ascii="Times New Roman" w:eastAsia="Times New Roman" w:hAnsi="Times New Roman" w:cs="Times New Roman"/>
          <w:color w:val="333333"/>
          <w:sz w:val="26"/>
          <w:szCs w:val="26"/>
        </w:rPr>
        <w:t>а администрации Кировского городского поселения</w:t>
      </w:r>
      <w:r w:rsidR="00623A2C" w:rsidRPr="002600BB">
        <w:rPr>
          <w:rFonts w:ascii="Times New Roman" w:hAnsi="Times New Roman" w:cs="Times New Roman"/>
          <w:color w:val="333333"/>
          <w:sz w:val="26"/>
          <w:szCs w:val="26"/>
        </w:rPr>
        <w:t>, ответственн</w:t>
      </w:r>
      <w:r w:rsidR="00215DFB" w:rsidRPr="002600BB">
        <w:rPr>
          <w:rFonts w:ascii="Times New Roman" w:hAnsi="Times New Roman" w:cs="Times New Roman"/>
          <w:color w:val="333333"/>
          <w:sz w:val="26"/>
          <w:szCs w:val="26"/>
        </w:rPr>
        <w:t>ые</w:t>
      </w:r>
      <w:r w:rsidR="00623A2C" w:rsidRPr="002600BB">
        <w:rPr>
          <w:rFonts w:ascii="Times New Roman" w:hAnsi="Times New Roman" w:cs="Times New Roman"/>
          <w:color w:val="333333"/>
          <w:sz w:val="26"/>
          <w:szCs w:val="26"/>
        </w:rPr>
        <w:t xml:space="preserve">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 xml:space="preserve">4.1.1. </w:t>
      </w:r>
      <w:proofErr w:type="gramStart"/>
      <w:r w:rsidRPr="002600BB">
        <w:rPr>
          <w:rFonts w:ascii="Times New Roman" w:eastAsia="Times New Roman" w:hAnsi="Times New Roman" w:cs="Times New Roman"/>
          <w:color w:val="333333"/>
          <w:sz w:val="26"/>
          <w:szCs w:val="26"/>
        </w:rPr>
        <w:t>Контроль за</w:t>
      </w:r>
      <w:proofErr w:type="gramEnd"/>
      <w:r w:rsidRPr="002600BB">
        <w:rPr>
          <w:rFonts w:ascii="Times New Roman" w:eastAsia="Times New Roman" w:hAnsi="Times New Roman" w:cs="Times New Roman"/>
          <w:color w:val="333333"/>
          <w:sz w:val="26"/>
          <w:szCs w:val="26"/>
        </w:rPr>
        <w:t xml:space="preserve"> деятельностью органа местного самоуправления по предоставлению  муниципальной услуги осуществляется </w:t>
      </w:r>
      <w:r w:rsidR="00215DFB" w:rsidRPr="002600BB">
        <w:rPr>
          <w:rFonts w:ascii="Times New Roman" w:eastAsia="Times New Roman" w:hAnsi="Times New Roman" w:cs="Times New Roman"/>
          <w:color w:val="333333"/>
          <w:sz w:val="26"/>
          <w:szCs w:val="26"/>
        </w:rPr>
        <w:t>главой администрации Кировского городского поселения</w:t>
      </w:r>
      <w:r w:rsidRPr="002600BB">
        <w:rPr>
          <w:rFonts w:ascii="Times New Roman" w:eastAsia="Times New Roman" w:hAnsi="Times New Roman" w:cs="Times New Roman"/>
          <w:color w:val="333333"/>
          <w:sz w:val="26"/>
          <w:szCs w:val="26"/>
        </w:rPr>
        <w:t>.</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 xml:space="preserve">4.1.2. </w:t>
      </w:r>
      <w:proofErr w:type="gramStart"/>
      <w:r w:rsidRPr="002600BB">
        <w:rPr>
          <w:rFonts w:ascii="Times New Roman" w:eastAsia="Times New Roman" w:hAnsi="Times New Roman" w:cs="Times New Roman"/>
          <w:color w:val="333333"/>
          <w:sz w:val="26"/>
          <w:szCs w:val="26"/>
        </w:rPr>
        <w:t>Контроль за</w:t>
      </w:r>
      <w:proofErr w:type="gramEnd"/>
      <w:r w:rsidRPr="002600BB">
        <w:rPr>
          <w:rFonts w:ascii="Times New Roman" w:eastAsia="Times New Roman" w:hAnsi="Times New Roman" w:cs="Times New Roman"/>
          <w:color w:val="333333"/>
          <w:sz w:val="26"/>
          <w:szCs w:val="26"/>
        </w:rPr>
        <w:t xml:space="preserve"> исполнением настоящего административного регламента сотрудниками МФЦ осуществляется руководителем МФЦ.</w:t>
      </w:r>
    </w:p>
    <w:p w:rsidR="00AC7E92" w:rsidRPr="00AC7E92" w:rsidRDefault="00AC7E92" w:rsidP="00AC7E92">
      <w:pPr>
        <w:shd w:val="clear" w:color="auto" w:fill="FFFFFF"/>
        <w:spacing w:after="221" w:line="234" w:lineRule="atLeast"/>
        <w:outlineLvl w:val="2"/>
        <w:rPr>
          <w:rFonts w:ascii="Arial" w:eastAsia="Times New Roman" w:hAnsi="Arial" w:cs="Arial"/>
          <w:b/>
          <w:bCs/>
          <w:color w:val="333333"/>
        </w:rPr>
      </w:pPr>
      <w:r w:rsidRPr="00AC7E92">
        <w:rPr>
          <w:rFonts w:ascii="Arial" w:eastAsia="Times New Roman" w:hAnsi="Arial" w:cs="Arial"/>
          <w:b/>
          <w:bCs/>
          <w:color w:val="333333"/>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C7E92">
        <w:rPr>
          <w:rFonts w:ascii="Arial" w:eastAsia="Times New Roman" w:hAnsi="Arial" w:cs="Arial"/>
          <w:b/>
          <w:bCs/>
          <w:color w:val="333333"/>
        </w:rPr>
        <w:t>контроля за</w:t>
      </w:r>
      <w:proofErr w:type="gramEnd"/>
      <w:r w:rsidRPr="00AC7E92">
        <w:rPr>
          <w:rFonts w:ascii="Arial" w:eastAsia="Times New Roman" w:hAnsi="Arial" w:cs="Arial"/>
          <w:b/>
          <w:bCs/>
          <w:color w:val="333333"/>
        </w:rPr>
        <w:t xml:space="preserve"> полнотой и качеством предоставления муниципальной услуги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4.2.1. Контроль полноты и качества предоставления муниципальной услуги осуществляется путем проведения плановых и внеплановых проверок.</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 xml:space="preserve">Плановые проверки проводятся в соответствии с планом работы органа  местного самоуправления, но не реже </w:t>
      </w:r>
      <w:r w:rsidR="00531971" w:rsidRPr="002600BB">
        <w:rPr>
          <w:rFonts w:ascii="Times New Roman" w:eastAsia="Times New Roman" w:hAnsi="Times New Roman" w:cs="Times New Roman"/>
          <w:color w:val="333333"/>
          <w:sz w:val="26"/>
          <w:szCs w:val="26"/>
        </w:rPr>
        <w:t>1 раза в год</w:t>
      </w:r>
      <w:r w:rsidRPr="002600BB">
        <w:rPr>
          <w:rFonts w:ascii="Times New Roman" w:eastAsia="Times New Roman" w:hAnsi="Times New Roman" w:cs="Times New Roman"/>
          <w:color w:val="333333"/>
          <w:sz w:val="26"/>
          <w:szCs w:val="26"/>
        </w:rPr>
        <w:t>.</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lastRenderedPageBreak/>
        <w:t>4.2.2. Внеплановые проверки проводятся в форме документарной проверки и (или) выездной проверки в порядке, установленном законодательством.</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AC7E92" w:rsidRPr="00AC7E92" w:rsidRDefault="00AC7E92" w:rsidP="00AC7E92">
      <w:pPr>
        <w:shd w:val="clear" w:color="auto" w:fill="FFFFFF"/>
        <w:spacing w:after="221" w:line="234" w:lineRule="atLeast"/>
        <w:outlineLvl w:val="2"/>
        <w:rPr>
          <w:rFonts w:ascii="Arial" w:eastAsia="Times New Roman" w:hAnsi="Arial" w:cs="Arial"/>
          <w:b/>
          <w:bCs/>
          <w:color w:val="333333"/>
        </w:rPr>
      </w:pPr>
      <w:r w:rsidRPr="00AC7E92">
        <w:rPr>
          <w:rFonts w:ascii="Arial" w:eastAsia="Times New Roman" w:hAnsi="Arial" w:cs="Arial"/>
          <w:b/>
          <w:bCs/>
          <w:color w:val="333333"/>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4.3.2. МФЦ и его работники несут ответственность, установленную законодательством Российской Федерации: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1) за полноту передаваемых в орган местного самоуправления заявлений, иных документов, принятых от заявителя в МФЦ;</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 за своевременную передачу в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AC7E92" w:rsidRPr="00AC7E92" w:rsidRDefault="00AC7E92" w:rsidP="00AC7E92">
      <w:pPr>
        <w:shd w:val="clear" w:color="auto" w:fill="FFFFFF"/>
        <w:spacing w:after="221" w:line="234" w:lineRule="atLeast"/>
        <w:outlineLvl w:val="2"/>
        <w:rPr>
          <w:rFonts w:ascii="Arial" w:eastAsia="Times New Roman" w:hAnsi="Arial" w:cs="Arial"/>
          <w:b/>
          <w:bCs/>
          <w:color w:val="333333"/>
        </w:rPr>
      </w:pPr>
      <w:r w:rsidRPr="00AC7E92">
        <w:rPr>
          <w:rFonts w:ascii="Arial" w:eastAsia="Times New Roman" w:hAnsi="Arial" w:cs="Arial"/>
          <w:b/>
          <w:bCs/>
          <w:color w:val="333333"/>
        </w:rPr>
        <w:t xml:space="preserve">4.4. Положения, характеризующие требования к порядку и формам </w:t>
      </w:r>
      <w:proofErr w:type="gramStart"/>
      <w:r w:rsidRPr="00AC7E92">
        <w:rPr>
          <w:rFonts w:ascii="Arial" w:eastAsia="Times New Roman" w:hAnsi="Arial" w:cs="Arial"/>
          <w:b/>
          <w:bCs/>
          <w:color w:val="333333"/>
        </w:rPr>
        <w:t>контроля за</w:t>
      </w:r>
      <w:proofErr w:type="gramEnd"/>
      <w:r w:rsidRPr="00AC7E92">
        <w:rPr>
          <w:rFonts w:ascii="Arial" w:eastAsia="Times New Roman" w:hAnsi="Arial" w:cs="Arial"/>
          <w:b/>
          <w:bCs/>
          <w:color w:val="333333"/>
        </w:rPr>
        <w:t xml:space="preserve"> предоставлением муниципальной услуги, в том числе со стороны граждан, их объединений и организаций</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proofErr w:type="gramStart"/>
      <w:r w:rsidRPr="002600BB">
        <w:rPr>
          <w:rFonts w:ascii="Times New Roman" w:eastAsia="Times New Roman" w:hAnsi="Times New Roman" w:cs="Times New Roman"/>
          <w:color w:val="333333"/>
          <w:sz w:val="26"/>
          <w:szCs w:val="26"/>
        </w:rPr>
        <w:t>Контроль за</w:t>
      </w:r>
      <w:proofErr w:type="gramEnd"/>
      <w:r w:rsidRPr="002600BB">
        <w:rPr>
          <w:rFonts w:ascii="Times New Roman" w:eastAsia="Times New Roman" w:hAnsi="Times New Roman" w:cs="Times New Roman"/>
          <w:color w:val="333333"/>
          <w:sz w:val="26"/>
          <w:szCs w:val="26"/>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C7E92" w:rsidRPr="00AC7E92" w:rsidRDefault="00AC7E92" w:rsidP="00AC7E92">
      <w:pPr>
        <w:shd w:val="clear" w:color="auto" w:fill="FFFFFF"/>
        <w:spacing w:after="221" w:line="234" w:lineRule="atLeast"/>
        <w:outlineLvl w:val="2"/>
        <w:rPr>
          <w:rFonts w:ascii="Arial" w:eastAsia="Times New Roman" w:hAnsi="Arial" w:cs="Arial"/>
          <w:b/>
          <w:bCs/>
          <w:color w:val="333333"/>
        </w:rPr>
      </w:pPr>
      <w:r w:rsidRPr="00AC7E92">
        <w:rPr>
          <w:rFonts w:ascii="Arial" w:eastAsia="Times New Roman" w:hAnsi="Arial" w:cs="Arial"/>
          <w:b/>
          <w:bCs/>
          <w:color w:val="333333"/>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w:t>
      </w:r>
      <w:r w:rsidRPr="00AC7E92">
        <w:rPr>
          <w:rFonts w:ascii="Arial" w:eastAsia="Times New Roman" w:hAnsi="Arial" w:cs="Arial"/>
          <w:b/>
          <w:bCs/>
          <w:color w:val="333333"/>
        </w:rPr>
        <w:lastRenderedPageBreak/>
        <w:t>закона № 210-ФЗ, а также их должностных лиц, муниципальных служащих, работников</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участвующих в предоставлении муниципальной услуги, руководителю такого органа.</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Заявитель может обратиться с жалобой, в том числе в следующих случаях:</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1) нарушение срока регистрации запроса заявителя о предоставлении муниципальной услуги;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 нарушение срока предоставления муниципальной услуги;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proofErr w:type="gramStart"/>
      <w:r w:rsidRPr="002600BB">
        <w:rPr>
          <w:rFonts w:ascii="Times New Roman" w:eastAsia="Times New Roman" w:hAnsi="Times New Roman" w:cs="Times New Roman"/>
          <w:color w:val="333333"/>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AC7E92" w:rsidRPr="002600BB" w:rsidRDefault="00322B5E" w:rsidP="002600BB">
      <w:pPr>
        <w:shd w:val="clear" w:color="auto" w:fill="FFFFFF"/>
        <w:spacing w:after="221" w:line="234" w:lineRule="atLeast"/>
        <w:jc w:val="both"/>
        <w:rPr>
          <w:rFonts w:ascii="Times New Roman" w:eastAsia="Times New Roman" w:hAnsi="Times New Roman" w:cs="Times New Roman"/>
          <w:color w:val="333333"/>
          <w:sz w:val="26"/>
          <w:szCs w:val="26"/>
        </w:rPr>
      </w:pPr>
      <w:proofErr w:type="gramStart"/>
      <w:r w:rsidRPr="002600BB">
        <w:rPr>
          <w:rFonts w:ascii="Times New Roman" w:eastAsia="Times New Roman" w:hAnsi="Times New Roman" w:cs="Times New Roman"/>
          <w:color w:val="333333"/>
          <w:sz w:val="26"/>
          <w:szCs w:val="26"/>
        </w:rPr>
        <w:t xml:space="preserve">7) отказ органа </w:t>
      </w:r>
      <w:r w:rsidR="00AC7E92" w:rsidRPr="002600BB">
        <w:rPr>
          <w:rFonts w:ascii="Times New Roman" w:eastAsia="Times New Roman" w:hAnsi="Times New Roman" w:cs="Times New Roman"/>
          <w:color w:val="333333"/>
          <w:sz w:val="26"/>
          <w:szCs w:val="26"/>
        </w:rPr>
        <w:t>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8) нарушение срока или порядка выдачи документов по результатам предоставления  муниципальной услуги;</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proofErr w:type="gramStart"/>
      <w:r w:rsidRPr="002600BB">
        <w:rPr>
          <w:rFonts w:ascii="Times New Roman" w:eastAsia="Times New Roman" w:hAnsi="Times New Roman" w:cs="Times New Roman"/>
          <w:color w:val="333333"/>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2600BB">
        <w:rPr>
          <w:rFonts w:ascii="Times New Roman" w:eastAsia="Times New Roman" w:hAnsi="Times New Roman" w:cs="Times New Roman"/>
          <w:color w:val="333333"/>
          <w:sz w:val="26"/>
          <w:szCs w:val="26"/>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5.3. Жалоба должна содержать следующую информацию:</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proofErr w:type="gramStart"/>
      <w:r w:rsidRPr="002600BB">
        <w:rPr>
          <w:rFonts w:ascii="Times New Roman" w:eastAsia="Times New Roman" w:hAnsi="Times New Roman" w:cs="Times New Roman"/>
          <w:color w:val="333333"/>
          <w:sz w:val="26"/>
          <w:szCs w:val="26"/>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proofErr w:type="gramStart"/>
      <w:r w:rsidRPr="002600BB">
        <w:rPr>
          <w:rFonts w:ascii="Times New Roman" w:eastAsia="Times New Roman" w:hAnsi="Times New Roman" w:cs="Times New Roman"/>
          <w:color w:val="333333"/>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lastRenderedPageBreak/>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 xml:space="preserve">5.4. Поступившая жалоба подлежит регистрации в срок не позднее </w:t>
      </w:r>
      <w:r w:rsidR="00215DFB" w:rsidRPr="002600BB">
        <w:rPr>
          <w:rFonts w:ascii="Times New Roman" w:eastAsia="Times New Roman" w:hAnsi="Times New Roman" w:cs="Times New Roman"/>
          <w:color w:val="333333"/>
          <w:sz w:val="26"/>
          <w:szCs w:val="26"/>
        </w:rPr>
        <w:t>1 рабочего дня</w:t>
      </w:r>
      <w:r w:rsidRPr="002600BB">
        <w:rPr>
          <w:rFonts w:ascii="Times New Roman" w:eastAsia="Times New Roman" w:hAnsi="Times New Roman" w:cs="Times New Roman"/>
          <w:color w:val="333333"/>
          <w:sz w:val="26"/>
          <w:szCs w:val="26"/>
        </w:rPr>
        <w:t>.</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 xml:space="preserve">5.5. </w:t>
      </w:r>
      <w:proofErr w:type="gramStart"/>
      <w:r w:rsidRPr="002600BB">
        <w:rPr>
          <w:rFonts w:ascii="Times New Roman" w:eastAsia="Times New Roman" w:hAnsi="Times New Roman" w:cs="Times New Roman"/>
          <w:color w:val="333333"/>
          <w:sz w:val="26"/>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2600BB">
        <w:rPr>
          <w:rFonts w:ascii="Times New Roman" w:eastAsia="Times New Roman" w:hAnsi="Times New Roman" w:cs="Times New Roman"/>
          <w:color w:val="333333"/>
          <w:sz w:val="26"/>
          <w:szCs w:val="26"/>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15DFB" w:rsidRPr="002600BB">
        <w:rPr>
          <w:rFonts w:ascii="Times New Roman" w:eastAsia="Times New Roman" w:hAnsi="Times New Roman" w:cs="Times New Roman"/>
          <w:color w:val="333333"/>
          <w:sz w:val="26"/>
          <w:szCs w:val="26"/>
        </w:rPr>
        <w:t>5 рабочих дней</w:t>
      </w:r>
      <w:r w:rsidRPr="002600BB">
        <w:rPr>
          <w:rFonts w:ascii="Times New Roman" w:eastAsia="Times New Roman" w:hAnsi="Times New Roman" w:cs="Times New Roman"/>
          <w:color w:val="333333"/>
          <w:sz w:val="26"/>
          <w:szCs w:val="26"/>
        </w:rPr>
        <w:t>.</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5.7. По результатам рассмотрения жалобы принимается одно из следующих решений:</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proofErr w:type="gramStart"/>
      <w:r w:rsidRPr="002600BB">
        <w:rPr>
          <w:rFonts w:ascii="Times New Roman" w:eastAsia="Times New Roman" w:hAnsi="Times New Roman" w:cs="Times New Roman"/>
          <w:color w:val="333333"/>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2) в удовлетворении жалобы отказывается.</w:t>
      </w:r>
    </w:p>
    <w:p w:rsidR="00AC7E92" w:rsidRPr="002600BB" w:rsidRDefault="00AC7E92" w:rsidP="002600BB">
      <w:pPr>
        <w:shd w:val="clear" w:color="auto" w:fill="FFFFFF"/>
        <w:spacing w:after="221" w:line="234" w:lineRule="atLeast"/>
        <w:jc w:val="both"/>
        <w:rPr>
          <w:rFonts w:ascii="Times New Roman" w:eastAsia="Times New Roman" w:hAnsi="Times New Roman" w:cs="Times New Roman"/>
          <w:color w:val="333333"/>
          <w:sz w:val="26"/>
          <w:szCs w:val="26"/>
        </w:rPr>
      </w:pPr>
      <w:r w:rsidRPr="002600BB">
        <w:rPr>
          <w:rFonts w:ascii="Times New Roman" w:eastAsia="Times New Roman" w:hAnsi="Times New Roman" w:cs="Times New Roman"/>
          <w:color w:val="333333"/>
          <w:sz w:val="26"/>
          <w:szCs w:val="26"/>
        </w:rPr>
        <w:t xml:space="preserve">Мотивированный ответ о результатах рассмотрения жалобы направляется заявителю в </w:t>
      </w:r>
      <w:r w:rsidR="00215DFB" w:rsidRPr="002600BB">
        <w:rPr>
          <w:rFonts w:ascii="Times New Roman" w:eastAsia="Times New Roman" w:hAnsi="Times New Roman" w:cs="Times New Roman"/>
          <w:color w:val="333333"/>
          <w:sz w:val="26"/>
          <w:szCs w:val="26"/>
        </w:rPr>
        <w:t>течени</w:t>
      </w:r>
      <w:proofErr w:type="gramStart"/>
      <w:r w:rsidR="00215DFB" w:rsidRPr="002600BB">
        <w:rPr>
          <w:rFonts w:ascii="Times New Roman" w:eastAsia="Times New Roman" w:hAnsi="Times New Roman" w:cs="Times New Roman"/>
          <w:color w:val="333333"/>
          <w:sz w:val="26"/>
          <w:szCs w:val="26"/>
        </w:rPr>
        <w:t>и</w:t>
      </w:r>
      <w:proofErr w:type="gramEnd"/>
      <w:r w:rsidR="00215DFB" w:rsidRPr="002600BB">
        <w:rPr>
          <w:rFonts w:ascii="Times New Roman" w:eastAsia="Times New Roman" w:hAnsi="Times New Roman" w:cs="Times New Roman"/>
          <w:color w:val="333333"/>
          <w:sz w:val="26"/>
          <w:szCs w:val="26"/>
        </w:rPr>
        <w:t xml:space="preserve"> 15 рабочих дней.</w:t>
      </w:r>
    </w:p>
    <w:p w:rsidR="006945EE" w:rsidRPr="002600BB" w:rsidRDefault="006945EE" w:rsidP="002600BB">
      <w:pPr>
        <w:shd w:val="clear" w:color="auto" w:fill="FFFFFF"/>
        <w:spacing w:after="221" w:line="234" w:lineRule="atLeast"/>
        <w:jc w:val="both"/>
        <w:rPr>
          <w:rFonts w:ascii="Times New Roman" w:eastAsia="Times New Roman" w:hAnsi="Times New Roman" w:cs="Times New Roman"/>
          <w:color w:val="333333"/>
          <w:sz w:val="26"/>
          <w:szCs w:val="26"/>
        </w:rPr>
      </w:pPr>
    </w:p>
    <w:p w:rsidR="006945EE" w:rsidRDefault="006945EE" w:rsidP="00AC7E92">
      <w:pPr>
        <w:shd w:val="clear" w:color="auto" w:fill="FFFFFF"/>
        <w:spacing w:after="221" w:line="234" w:lineRule="atLeast"/>
        <w:rPr>
          <w:rFonts w:ascii="Arial" w:eastAsia="Times New Roman" w:hAnsi="Arial" w:cs="Arial"/>
          <w:color w:val="333333"/>
          <w:sz w:val="20"/>
          <w:szCs w:val="20"/>
        </w:rPr>
      </w:pPr>
    </w:p>
    <w:p w:rsidR="006945EE" w:rsidRDefault="006945EE" w:rsidP="00AC7E92">
      <w:pPr>
        <w:shd w:val="clear" w:color="auto" w:fill="FFFFFF"/>
        <w:spacing w:after="221" w:line="234" w:lineRule="atLeast"/>
        <w:rPr>
          <w:rFonts w:ascii="Arial" w:eastAsia="Times New Roman" w:hAnsi="Arial" w:cs="Arial"/>
          <w:color w:val="333333"/>
          <w:sz w:val="20"/>
          <w:szCs w:val="20"/>
        </w:rPr>
      </w:pPr>
    </w:p>
    <w:p w:rsidR="006945EE" w:rsidRDefault="006945EE" w:rsidP="00AC7E92">
      <w:pPr>
        <w:shd w:val="clear" w:color="auto" w:fill="FFFFFF"/>
        <w:spacing w:after="221" w:line="234" w:lineRule="atLeast"/>
        <w:rPr>
          <w:rFonts w:ascii="Arial" w:eastAsia="Times New Roman" w:hAnsi="Arial" w:cs="Arial"/>
          <w:color w:val="333333"/>
          <w:sz w:val="20"/>
          <w:szCs w:val="20"/>
        </w:rPr>
      </w:pPr>
    </w:p>
    <w:p w:rsidR="006945EE" w:rsidRDefault="006945EE" w:rsidP="00AC7E92">
      <w:pPr>
        <w:shd w:val="clear" w:color="auto" w:fill="FFFFFF"/>
        <w:spacing w:after="221" w:line="234" w:lineRule="atLeast"/>
        <w:rPr>
          <w:rFonts w:ascii="Arial" w:eastAsia="Times New Roman" w:hAnsi="Arial" w:cs="Arial"/>
          <w:color w:val="333333"/>
          <w:sz w:val="20"/>
          <w:szCs w:val="20"/>
        </w:rPr>
      </w:pPr>
    </w:p>
    <w:p w:rsidR="006945EE" w:rsidRDefault="006945EE" w:rsidP="00AC7E92">
      <w:pPr>
        <w:shd w:val="clear" w:color="auto" w:fill="FFFFFF"/>
        <w:spacing w:after="221" w:line="234" w:lineRule="atLeast"/>
        <w:rPr>
          <w:rFonts w:ascii="Arial" w:eastAsia="Times New Roman" w:hAnsi="Arial" w:cs="Arial"/>
          <w:color w:val="333333"/>
          <w:sz w:val="20"/>
          <w:szCs w:val="20"/>
        </w:rPr>
      </w:pPr>
    </w:p>
    <w:p w:rsidR="006945EE" w:rsidRDefault="006945EE" w:rsidP="00AC7E92">
      <w:pPr>
        <w:shd w:val="clear" w:color="auto" w:fill="FFFFFF"/>
        <w:spacing w:after="221" w:line="234" w:lineRule="atLeast"/>
        <w:rPr>
          <w:rFonts w:ascii="Arial" w:eastAsia="Times New Roman" w:hAnsi="Arial" w:cs="Arial"/>
          <w:color w:val="333333"/>
          <w:sz w:val="20"/>
          <w:szCs w:val="20"/>
        </w:rPr>
      </w:pPr>
    </w:p>
    <w:p w:rsidR="006945EE" w:rsidRDefault="006945EE" w:rsidP="00AC7E92">
      <w:pPr>
        <w:shd w:val="clear" w:color="auto" w:fill="FFFFFF"/>
        <w:spacing w:after="221" w:line="234" w:lineRule="atLeast"/>
        <w:rPr>
          <w:rFonts w:ascii="Arial" w:eastAsia="Times New Roman" w:hAnsi="Arial" w:cs="Arial"/>
          <w:color w:val="333333"/>
          <w:sz w:val="20"/>
          <w:szCs w:val="20"/>
        </w:rPr>
      </w:pPr>
    </w:p>
    <w:p w:rsidR="00AC7E92" w:rsidRPr="00AC7E92" w:rsidRDefault="00AC7E92" w:rsidP="006945EE">
      <w:pPr>
        <w:shd w:val="clear" w:color="auto" w:fill="FFFFFF"/>
        <w:spacing w:after="221" w:line="234" w:lineRule="atLeast"/>
        <w:jc w:val="right"/>
        <w:rPr>
          <w:rFonts w:ascii="Arial" w:eastAsia="Times New Roman" w:hAnsi="Arial" w:cs="Arial"/>
          <w:color w:val="333333"/>
          <w:sz w:val="20"/>
          <w:szCs w:val="20"/>
        </w:rPr>
      </w:pPr>
      <w:r w:rsidRPr="00AC7E92">
        <w:rPr>
          <w:rFonts w:ascii="Arial" w:eastAsia="Times New Roman" w:hAnsi="Arial" w:cs="Arial"/>
          <w:color w:val="333333"/>
          <w:sz w:val="20"/>
          <w:szCs w:val="20"/>
        </w:rPr>
        <w:lastRenderedPageBreak/>
        <w:t>Приложение № 1</w:t>
      </w:r>
      <w:r w:rsidRPr="00AC7E92">
        <w:rPr>
          <w:rFonts w:ascii="Arial" w:eastAsia="Times New Roman" w:hAnsi="Arial" w:cs="Arial"/>
          <w:color w:val="333333"/>
          <w:sz w:val="20"/>
          <w:szCs w:val="20"/>
        </w:rPr>
        <w:br/>
        <w:t>к </w:t>
      </w:r>
      <w:hyperlink r:id="rId26" w:anchor="1000" w:history="1">
        <w:r w:rsidRPr="00AC7E92">
          <w:rPr>
            <w:rFonts w:ascii="Arial" w:eastAsia="Times New Roman" w:hAnsi="Arial" w:cs="Arial"/>
            <w:color w:val="808080"/>
            <w:sz w:val="20"/>
            <w:u w:val="single"/>
          </w:rPr>
          <w:t>Административному регламенту</w:t>
        </w:r>
      </w:hyperlink>
      <w:r w:rsidRPr="00AC7E92">
        <w:rPr>
          <w:rFonts w:ascii="Arial" w:eastAsia="Times New Roman" w:hAnsi="Arial" w:cs="Arial"/>
          <w:color w:val="333333"/>
          <w:sz w:val="20"/>
          <w:szCs w:val="20"/>
        </w:rPr>
        <w:t> по</w:t>
      </w:r>
      <w:r w:rsidRPr="00AC7E92">
        <w:rPr>
          <w:rFonts w:ascii="Arial" w:eastAsia="Times New Roman" w:hAnsi="Arial" w:cs="Arial"/>
          <w:color w:val="333333"/>
          <w:sz w:val="20"/>
          <w:szCs w:val="20"/>
        </w:rPr>
        <w:br/>
        <w:t>предоставлению муниципальной</w:t>
      </w:r>
      <w:r w:rsidRPr="00AC7E92">
        <w:rPr>
          <w:rFonts w:ascii="Arial" w:eastAsia="Times New Roman" w:hAnsi="Arial" w:cs="Arial"/>
          <w:color w:val="333333"/>
          <w:sz w:val="20"/>
          <w:szCs w:val="20"/>
        </w:rPr>
        <w:br/>
        <w:t>услуги “_________________”</w:t>
      </w:r>
    </w:p>
    <w:tbl>
      <w:tblPr>
        <w:tblW w:w="0" w:type="auto"/>
        <w:shd w:val="clear" w:color="auto" w:fill="FFFFFF"/>
        <w:tblCellMar>
          <w:top w:w="15" w:type="dxa"/>
          <w:left w:w="15" w:type="dxa"/>
          <w:bottom w:w="15" w:type="dxa"/>
          <w:right w:w="15" w:type="dxa"/>
        </w:tblCellMar>
        <w:tblLook w:val="04A0"/>
      </w:tblPr>
      <w:tblGrid>
        <w:gridCol w:w="181"/>
        <w:gridCol w:w="9204"/>
      </w:tblGrid>
      <w:tr w:rsidR="00AC7E92" w:rsidRPr="00AC7E92" w:rsidTr="00AC7E92">
        <w:tc>
          <w:tcPr>
            <w:tcW w:w="0" w:type="auto"/>
            <w:shd w:val="clear" w:color="auto" w:fill="FFFFFF"/>
            <w:hideMark/>
          </w:tcPr>
          <w:p w:rsidR="00AC7E92" w:rsidRPr="00AC7E92" w:rsidRDefault="00AC7E92" w:rsidP="006945EE">
            <w:pPr>
              <w:spacing w:after="0" w:line="240" w:lineRule="auto"/>
              <w:jc w:val="right"/>
              <w:rPr>
                <w:rFonts w:ascii="Arial" w:eastAsia="Times New Roman" w:hAnsi="Arial" w:cs="Arial"/>
                <w:b/>
                <w:bCs/>
                <w:color w:val="333333"/>
                <w:sz w:val="18"/>
                <w:szCs w:val="18"/>
              </w:rPr>
            </w:pPr>
            <w:r w:rsidRPr="00AC7E92">
              <w:rPr>
                <w:rFonts w:ascii="Arial" w:eastAsia="Times New Roman" w:hAnsi="Arial" w:cs="Arial"/>
                <w:b/>
                <w:bCs/>
                <w:color w:val="333333"/>
                <w:sz w:val="18"/>
                <w:szCs w:val="18"/>
              </w:rPr>
              <w:t>   </w:t>
            </w:r>
          </w:p>
        </w:tc>
        <w:tc>
          <w:tcPr>
            <w:tcW w:w="0" w:type="auto"/>
            <w:shd w:val="clear" w:color="auto" w:fill="FFFFFF"/>
            <w:hideMark/>
          </w:tcPr>
          <w:p w:rsidR="00AC7E92" w:rsidRDefault="00AC7E92" w:rsidP="00FF7782">
            <w:pPr>
              <w:spacing w:after="0" w:line="240" w:lineRule="auto"/>
              <w:jc w:val="right"/>
              <w:rPr>
                <w:rFonts w:ascii="Arial" w:eastAsia="Times New Roman" w:hAnsi="Arial" w:cs="Arial"/>
                <w:b/>
                <w:bCs/>
                <w:color w:val="333333"/>
                <w:sz w:val="18"/>
                <w:szCs w:val="18"/>
              </w:rPr>
            </w:pPr>
            <w:r w:rsidRPr="00AC7E92">
              <w:rPr>
                <w:rFonts w:ascii="Arial" w:eastAsia="Times New Roman" w:hAnsi="Arial" w:cs="Arial"/>
                <w:b/>
                <w:bCs/>
                <w:color w:val="333333"/>
                <w:sz w:val="18"/>
                <w:szCs w:val="18"/>
              </w:rPr>
              <w:t xml:space="preserve">В </w:t>
            </w:r>
            <w:proofErr w:type="spellStart"/>
            <w:r w:rsidRPr="00AC7E92">
              <w:rPr>
                <w:rFonts w:ascii="Arial" w:eastAsia="Times New Roman" w:hAnsi="Arial" w:cs="Arial"/>
                <w:b/>
                <w:bCs/>
                <w:color w:val="333333"/>
                <w:sz w:val="18"/>
                <w:szCs w:val="18"/>
              </w:rPr>
              <w:t>__</w:t>
            </w:r>
            <w:r w:rsidR="00FF7782">
              <w:rPr>
                <w:rFonts w:ascii="Arial" w:eastAsia="Times New Roman" w:hAnsi="Arial" w:cs="Arial"/>
                <w:b/>
                <w:bCs/>
                <w:color w:val="333333"/>
                <w:sz w:val="18"/>
                <w:szCs w:val="18"/>
              </w:rPr>
              <w:t>Администрацию</w:t>
            </w:r>
            <w:proofErr w:type="spellEnd"/>
            <w:r w:rsidR="00FF7782">
              <w:rPr>
                <w:rFonts w:ascii="Arial" w:eastAsia="Times New Roman" w:hAnsi="Arial" w:cs="Arial"/>
                <w:b/>
                <w:bCs/>
                <w:color w:val="333333"/>
                <w:sz w:val="18"/>
                <w:szCs w:val="18"/>
              </w:rPr>
              <w:t xml:space="preserve"> Кировского городского поселения</w:t>
            </w:r>
          </w:p>
          <w:p w:rsidR="00FF7782" w:rsidRPr="00AC7E92" w:rsidRDefault="00FF7782" w:rsidP="00FF7782">
            <w:pPr>
              <w:spacing w:after="0" w:line="240" w:lineRule="auto"/>
              <w:jc w:val="right"/>
              <w:rPr>
                <w:rFonts w:ascii="Arial" w:eastAsia="Times New Roman" w:hAnsi="Arial" w:cs="Arial"/>
                <w:b/>
                <w:bCs/>
                <w:color w:val="333333"/>
                <w:sz w:val="18"/>
                <w:szCs w:val="18"/>
              </w:rPr>
            </w:pPr>
            <w:r>
              <w:rPr>
                <w:rFonts w:ascii="Arial" w:eastAsia="Times New Roman" w:hAnsi="Arial" w:cs="Arial"/>
                <w:b/>
                <w:bCs/>
                <w:color w:val="333333"/>
                <w:sz w:val="18"/>
                <w:szCs w:val="18"/>
              </w:rPr>
              <w:t>Кировского муниципального района Приморского края</w:t>
            </w:r>
          </w:p>
        </w:tc>
      </w:tr>
      <w:tr w:rsidR="00AC7E92" w:rsidRPr="00AC7E92" w:rsidTr="00AC7E92">
        <w:tc>
          <w:tcPr>
            <w:tcW w:w="0" w:type="auto"/>
            <w:shd w:val="clear" w:color="auto" w:fill="FFFFFF"/>
            <w:hideMark/>
          </w:tcPr>
          <w:p w:rsidR="00AC7E92" w:rsidRPr="00AC7E92" w:rsidRDefault="00AC7E92" w:rsidP="006945EE">
            <w:pPr>
              <w:spacing w:after="0" w:line="240" w:lineRule="auto"/>
              <w:jc w:val="right"/>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c>
          <w:tcPr>
            <w:tcW w:w="0" w:type="auto"/>
            <w:shd w:val="clear" w:color="auto" w:fill="FFFFFF"/>
            <w:hideMark/>
          </w:tcPr>
          <w:p w:rsidR="00FF7782" w:rsidRDefault="00FF7782" w:rsidP="006945EE">
            <w:pPr>
              <w:spacing w:after="0" w:line="240" w:lineRule="auto"/>
              <w:jc w:val="right"/>
              <w:rPr>
                <w:rFonts w:ascii="Arial" w:eastAsia="Times New Roman" w:hAnsi="Arial" w:cs="Arial"/>
                <w:color w:val="333333"/>
                <w:sz w:val="18"/>
                <w:szCs w:val="18"/>
              </w:rPr>
            </w:pPr>
          </w:p>
          <w:p w:rsidR="00AC7E92" w:rsidRPr="00AC7E92" w:rsidRDefault="00AC7E92" w:rsidP="006945EE">
            <w:pPr>
              <w:spacing w:after="0" w:line="240" w:lineRule="auto"/>
              <w:jc w:val="right"/>
              <w:rPr>
                <w:rFonts w:ascii="Arial" w:eastAsia="Times New Roman" w:hAnsi="Arial" w:cs="Arial"/>
                <w:color w:val="333333"/>
                <w:sz w:val="18"/>
                <w:szCs w:val="18"/>
              </w:rPr>
            </w:pPr>
            <w:proofErr w:type="gramStart"/>
            <w:r w:rsidRPr="00AC7E92">
              <w:rPr>
                <w:rFonts w:ascii="Arial" w:eastAsia="Times New Roman" w:hAnsi="Arial" w:cs="Arial"/>
                <w:color w:val="333333"/>
                <w:sz w:val="18"/>
                <w:szCs w:val="18"/>
              </w:rPr>
              <w:t>от ________________________________________ (фамилия,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 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proofErr w:type="gramEnd"/>
          </w:p>
        </w:tc>
      </w:tr>
    </w:tbl>
    <w:p w:rsidR="00AC7E92" w:rsidRPr="00AC7E92" w:rsidRDefault="00AC7E92" w:rsidP="006945EE">
      <w:pPr>
        <w:shd w:val="clear" w:color="auto" w:fill="FFFFFF"/>
        <w:spacing w:after="221" w:line="234" w:lineRule="atLeast"/>
        <w:jc w:val="center"/>
        <w:outlineLvl w:val="2"/>
        <w:rPr>
          <w:rFonts w:ascii="Arial" w:eastAsia="Times New Roman" w:hAnsi="Arial" w:cs="Arial"/>
          <w:b/>
          <w:bCs/>
          <w:color w:val="333333"/>
        </w:rPr>
      </w:pPr>
      <w:r w:rsidRPr="00AC7E92">
        <w:rPr>
          <w:rFonts w:ascii="Arial" w:eastAsia="Times New Roman" w:hAnsi="Arial" w:cs="Arial"/>
          <w:b/>
          <w:bCs/>
          <w:color w:val="333333"/>
        </w:rPr>
        <w:t>Заявление</w:t>
      </w:r>
      <w:r w:rsidRPr="00AC7E92">
        <w:rPr>
          <w:rFonts w:ascii="Arial" w:eastAsia="Times New Roman" w:hAnsi="Arial" w:cs="Arial"/>
          <w:b/>
          <w:bCs/>
          <w:color w:val="333333"/>
        </w:rPr>
        <w:b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bl>
      <w:tblPr>
        <w:tblW w:w="0" w:type="auto"/>
        <w:shd w:val="clear" w:color="auto" w:fill="FFFFFF"/>
        <w:tblCellMar>
          <w:top w:w="15" w:type="dxa"/>
          <w:left w:w="15" w:type="dxa"/>
          <w:bottom w:w="15" w:type="dxa"/>
          <w:right w:w="15" w:type="dxa"/>
        </w:tblCellMar>
        <w:tblLook w:val="04A0"/>
      </w:tblPr>
      <w:tblGrid>
        <w:gridCol w:w="331"/>
        <w:gridCol w:w="8873"/>
        <w:gridCol w:w="181"/>
      </w:tblGrid>
      <w:tr w:rsidR="00AC7E92" w:rsidRPr="00AC7E92" w:rsidTr="00AC7E92">
        <w:tc>
          <w:tcPr>
            <w:tcW w:w="0" w:type="auto"/>
            <w:shd w:val="clear" w:color="auto" w:fill="FFFFFF"/>
            <w:hideMark/>
          </w:tcPr>
          <w:p w:rsidR="00AC7E92" w:rsidRPr="00AC7E92" w:rsidRDefault="00AC7E92" w:rsidP="00AC7E92">
            <w:pPr>
              <w:spacing w:after="0" w:line="240" w:lineRule="auto"/>
              <w:rPr>
                <w:rFonts w:ascii="Arial" w:eastAsia="Times New Roman" w:hAnsi="Arial" w:cs="Arial"/>
                <w:b/>
                <w:bCs/>
                <w:color w:val="333333"/>
                <w:sz w:val="18"/>
                <w:szCs w:val="18"/>
              </w:rPr>
            </w:pPr>
            <w:r w:rsidRPr="00AC7E92">
              <w:rPr>
                <w:rFonts w:ascii="Arial" w:eastAsia="Times New Roman" w:hAnsi="Arial" w:cs="Arial"/>
                <w:b/>
                <w:bCs/>
                <w:color w:val="333333"/>
                <w:sz w:val="18"/>
                <w:szCs w:val="18"/>
              </w:rPr>
              <w:t>1</w:t>
            </w:r>
          </w:p>
        </w:tc>
        <w:tc>
          <w:tcPr>
            <w:tcW w:w="0" w:type="auto"/>
            <w:gridSpan w:val="2"/>
            <w:shd w:val="clear" w:color="auto" w:fill="FFFFFF"/>
            <w:hideMark/>
          </w:tcPr>
          <w:p w:rsidR="00AC7E92" w:rsidRPr="00AC7E92" w:rsidRDefault="00AC7E92" w:rsidP="00AC7E92">
            <w:pPr>
              <w:spacing w:after="0" w:line="240" w:lineRule="auto"/>
              <w:rPr>
                <w:rFonts w:ascii="Arial" w:eastAsia="Times New Roman" w:hAnsi="Arial" w:cs="Arial"/>
                <w:b/>
                <w:bCs/>
                <w:color w:val="333333"/>
                <w:sz w:val="18"/>
                <w:szCs w:val="18"/>
              </w:rPr>
            </w:pPr>
            <w:r w:rsidRPr="00AC7E92">
              <w:rPr>
                <w:rFonts w:ascii="Arial" w:eastAsia="Times New Roman" w:hAnsi="Arial" w:cs="Arial"/>
                <w:b/>
                <w:bCs/>
                <w:color w:val="333333"/>
                <w:sz w:val="18"/>
                <w:szCs w:val="18"/>
              </w:rPr>
              <w:t>Сведения о владельце сертификата материнского (семейного) капитала</w:t>
            </w:r>
          </w:p>
        </w:tc>
      </w:tr>
      <w:tr w:rsidR="00AC7E92" w:rsidRPr="00AC7E92" w:rsidTr="00AC7E92">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1.1.</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Фамилия</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r>
      <w:tr w:rsidR="00AC7E92" w:rsidRPr="00AC7E92" w:rsidTr="00AC7E92">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1.2.</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Имя</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r>
      <w:tr w:rsidR="00AC7E92" w:rsidRPr="00AC7E92" w:rsidTr="00AC7E92">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1.3.</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Отчество (при наличии)</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r>
      <w:tr w:rsidR="00AC7E92" w:rsidRPr="00AC7E92" w:rsidTr="00AC7E92">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2.</w:t>
            </w:r>
          </w:p>
        </w:tc>
        <w:tc>
          <w:tcPr>
            <w:tcW w:w="0" w:type="auto"/>
            <w:gridSpan w:val="2"/>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Сведения о государственном сертификате на материнский (семейный) капитал</w:t>
            </w:r>
          </w:p>
        </w:tc>
      </w:tr>
      <w:tr w:rsidR="00AC7E92" w:rsidRPr="00AC7E92" w:rsidTr="00AC7E92">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2.1.</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Серия и номер</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r>
      <w:tr w:rsidR="00AC7E92" w:rsidRPr="00AC7E92" w:rsidTr="00AC7E92">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2.2.</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Дата выдачи</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r>
      <w:tr w:rsidR="00AC7E92" w:rsidRPr="00AC7E92" w:rsidTr="00AC7E92">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2.3.</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Наименование территориального органа Пенсионного фонда Российской Федерации</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r>
      <w:tr w:rsidR="00AC7E92" w:rsidRPr="00AC7E92" w:rsidTr="00AC7E92">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3.</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Сведения о земельном участке</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r>
      <w:tr w:rsidR="00AC7E92" w:rsidRPr="00AC7E92" w:rsidTr="00AC7E92">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3.1.</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Кадастровый номер земельного участка</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r>
      <w:tr w:rsidR="00AC7E92" w:rsidRPr="00AC7E92" w:rsidTr="00AC7E92">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3.2.</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Адрес земельного участка</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r>
      <w:tr w:rsidR="00AC7E92" w:rsidRPr="00AC7E92" w:rsidTr="00AC7E92">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4.</w:t>
            </w:r>
          </w:p>
        </w:tc>
        <w:tc>
          <w:tcPr>
            <w:tcW w:w="0" w:type="auto"/>
            <w:gridSpan w:val="2"/>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Сведения об объекте индивидуального жилищного строительства</w:t>
            </w:r>
          </w:p>
        </w:tc>
      </w:tr>
      <w:tr w:rsidR="00AC7E92" w:rsidRPr="00AC7E92" w:rsidTr="00AC7E92">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4.1.</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Кадастровый номер объекта индивидуального жилищного строительства</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r>
      <w:tr w:rsidR="00AC7E92" w:rsidRPr="00AC7E92" w:rsidTr="00AC7E92">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4.2.</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Адрес объекта индивидуального жилищного строительства</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r>
      <w:tr w:rsidR="00AC7E92" w:rsidRPr="00AC7E92" w:rsidTr="00AC7E92">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5</w:t>
            </w:r>
          </w:p>
        </w:tc>
        <w:tc>
          <w:tcPr>
            <w:tcW w:w="0" w:type="auto"/>
            <w:gridSpan w:val="2"/>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Сведения о документе, на основании которого проведены работы по строительству (реконструкции)</w:t>
            </w:r>
          </w:p>
        </w:tc>
      </w:tr>
      <w:tr w:rsidR="00AC7E92" w:rsidRPr="00AC7E92" w:rsidTr="00AC7E92">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5.1.</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Вид документа (разрешение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r>
      <w:tr w:rsidR="00AC7E92" w:rsidRPr="00AC7E92" w:rsidTr="00AC7E92">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5.2.</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Номер документа</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r>
      <w:tr w:rsidR="00AC7E92" w:rsidRPr="00AC7E92" w:rsidTr="00AC7E92">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5.3.</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Дата выдачи документа</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r>
      <w:tr w:rsidR="00AC7E92" w:rsidRPr="00AC7E92" w:rsidTr="00AC7E92">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5.4.</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r>
      <w:tr w:rsidR="00AC7E92" w:rsidRPr="00AC7E92" w:rsidTr="00AC7E92">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5.5.</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Вид проведенных работ (строительство или реконструкция)</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r>
      <w:tr w:rsidR="00AC7E92" w:rsidRPr="00AC7E92" w:rsidTr="00AC7E92">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5.6.</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Площадь объекта до реконструкции</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r>
      <w:tr w:rsidR="00AC7E92" w:rsidRPr="00AC7E92" w:rsidTr="00AC7E92">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5.7.</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Площадь объекта после реконструкции</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r>
      <w:tr w:rsidR="00AC7E92" w:rsidRPr="00AC7E92" w:rsidTr="00AC7E92">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5.8.</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Виды произведенных работ</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r>
      <w:tr w:rsidR="00AC7E92" w:rsidRPr="00AC7E92" w:rsidTr="00AC7E92">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5.9.</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Основные материалы</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r>
    </w:tbl>
    <w:p w:rsidR="00AC7E92" w:rsidRPr="00AC7E92" w:rsidRDefault="00AC7E92" w:rsidP="00AC7E9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К заявлению прилагаются следующие документы:</w:t>
      </w:r>
    </w:p>
    <w:p w:rsidR="00AC7E92" w:rsidRPr="00AC7E92" w:rsidRDefault="00AC7E92" w:rsidP="00AC7E9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(указывается перечень прилагаемых документов)</w:t>
      </w:r>
    </w:p>
    <w:p w:rsidR="00AC7E92" w:rsidRPr="00AC7E92" w:rsidRDefault="00AC7E92" w:rsidP="00AC7E9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Результат предоставления муниципальной услуги, прошу предоставить:</w:t>
      </w:r>
    </w:p>
    <w:p w:rsidR="00AC7E92" w:rsidRPr="00AC7E92" w:rsidRDefault="00AC7E92" w:rsidP="00AC7E9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(указать способ получения результата предоставления муниципальной услуги).</w:t>
      </w:r>
    </w:p>
    <w:p w:rsidR="00AC7E92" w:rsidRPr="00AC7E92" w:rsidRDefault="00AC7E92" w:rsidP="00AC7E9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____________  ________________  _________________________________________</w:t>
      </w:r>
    </w:p>
    <w:p w:rsidR="00AC7E92" w:rsidRPr="00AC7E92" w:rsidRDefault="00AC7E92" w:rsidP="00AC7E9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   (дата)         (подпись)                      (ФИО)</w:t>
      </w:r>
    </w:p>
    <w:p w:rsidR="006945EE" w:rsidRDefault="006945EE" w:rsidP="00AC7E92">
      <w:pPr>
        <w:shd w:val="clear" w:color="auto" w:fill="FFFFFF"/>
        <w:spacing w:after="221" w:line="234" w:lineRule="atLeast"/>
        <w:rPr>
          <w:rFonts w:ascii="Arial" w:eastAsia="Times New Roman" w:hAnsi="Arial" w:cs="Arial"/>
          <w:color w:val="333333"/>
          <w:sz w:val="20"/>
          <w:szCs w:val="20"/>
        </w:rPr>
      </w:pPr>
    </w:p>
    <w:p w:rsidR="006945EE" w:rsidRDefault="006945EE" w:rsidP="00AC7E92">
      <w:pPr>
        <w:shd w:val="clear" w:color="auto" w:fill="FFFFFF"/>
        <w:spacing w:after="221" w:line="234" w:lineRule="atLeast"/>
        <w:rPr>
          <w:rFonts w:ascii="Arial" w:eastAsia="Times New Roman" w:hAnsi="Arial" w:cs="Arial"/>
          <w:color w:val="333333"/>
          <w:sz w:val="20"/>
          <w:szCs w:val="20"/>
        </w:rPr>
      </w:pPr>
    </w:p>
    <w:p w:rsidR="00AC7E92" w:rsidRPr="00AC7E92" w:rsidRDefault="00AC7E92" w:rsidP="006945EE">
      <w:pPr>
        <w:shd w:val="clear" w:color="auto" w:fill="FFFFFF"/>
        <w:spacing w:after="221" w:line="234" w:lineRule="atLeast"/>
        <w:jc w:val="right"/>
        <w:rPr>
          <w:rFonts w:ascii="Arial" w:eastAsia="Times New Roman" w:hAnsi="Arial" w:cs="Arial"/>
          <w:color w:val="333333"/>
          <w:sz w:val="20"/>
          <w:szCs w:val="20"/>
        </w:rPr>
      </w:pPr>
      <w:r w:rsidRPr="00AC7E92">
        <w:rPr>
          <w:rFonts w:ascii="Arial" w:eastAsia="Times New Roman" w:hAnsi="Arial" w:cs="Arial"/>
          <w:color w:val="333333"/>
          <w:sz w:val="20"/>
          <w:szCs w:val="20"/>
        </w:rPr>
        <w:lastRenderedPageBreak/>
        <w:t>Приложение № 2</w:t>
      </w:r>
      <w:r w:rsidRPr="00AC7E92">
        <w:rPr>
          <w:rFonts w:ascii="Arial" w:eastAsia="Times New Roman" w:hAnsi="Arial" w:cs="Arial"/>
          <w:color w:val="333333"/>
          <w:sz w:val="20"/>
          <w:szCs w:val="20"/>
        </w:rPr>
        <w:br/>
        <w:t>к </w:t>
      </w:r>
      <w:hyperlink r:id="rId27" w:anchor="1000" w:history="1">
        <w:r w:rsidRPr="00AC7E92">
          <w:rPr>
            <w:rFonts w:ascii="Arial" w:eastAsia="Times New Roman" w:hAnsi="Arial" w:cs="Arial"/>
            <w:color w:val="808080"/>
            <w:sz w:val="20"/>
            <w:u w:val="single"/>
          </w:rPr>
          <w:t>Административному регламенту</w:t>
        </w:r>
      </w:hyperlink>
      <w:r w:rsidRPr="00AC7E92">
        <w:rPr>
          <w:rFonts w:ascii="Arial" w:eastAsia="Times New Roman" w:hAnsi="Arial" w:cs="Arial"/>
          <w:color w:val="333333"/>
          <w:sz w:val="20"/>
          <w:szCs w:val="20"/>
        </w:rPr>
        <w:t> по</w:t>
      </w:r>
      <w:r w:rsidRPr="00AC7E92">
        <w:rPr>
          <w:rFonts w:ascii="Arial" w:eastAsia="Times New Roman" w:hAnsi="Arial" w:cs="Arial"/>
          <w:color w:val="333333"/>
          <w:sz w:val="20"/>
          <w:szCs w:val="20"/>
        </w:rPr>
        <w:br/>
        <w:t>предоставлению муниципальной</w:t>
      </w:r>
      <w:r w:rsidRPr="00AC7E92">
        <w:rPr>
          <w:rFonts w:ascii="Arial" w:eastAsia="Times New Roman" w:hAnsi="Arial" w:cs="Arial"/>
          <w:color w:val="333333"/>
          <w:sz w:val="20"/>
          <w:szCs w:val="20"/>
        </w:rPr>
        <w:br/>
        <w:t>услуги “_________________”</w:t>
      </w:r>
    </w:p>
    <w:p w:rsidR="00AC7E92" w:rsidRPr="00AC7E92" w:rsidRDefault="00AC7E92" w:rsidP="00FF778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 </w:t>
      </w:r>
      <w:proofErr w:type="gramStart"/>
      <w:r w:rsidRPr="00AC7E92">
        <w:rPr>
          <w:rFonts w:ascii="Arial" w:eastAsia="Times New Roman" w:hAnsi="Arial" w:cs="Arial"/>
          <w:color w:val="333333"/>
          <w:sz w:val="20"/>
          <w:szCs w:val="20"/>
        </w:rPr>
        <w:t>(Бланк органа,</w:t>
      </w:r>
      <w:proofErr w:type="gramEnd"/>
    </w:p>
    <w:p w:rsidR="00AC7E92" w:rsidRPr="00AC7E92" w:rsidRDefault="00AC7E92" w:rsidP="00FF778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 осуществляющего</w:t>
      </w:r>
    </w:p>
    <w:p w:rsidR="00AC7E92" w:rsidRPr="00AC7E92" w:rsidRDefault="00AC7E92" w:rsidP="00FF778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 xml:space="preserve"> предоставление </w:t>
      </w:r>
      <w:r w:rsidR="00FF7782">
        <w:rPr>
          <w:rFonts w:ascii="Arial" w:eastAsia="Times New Roman" w:hAnsi="Arial" w:cs="Arial"/>
          <w:color w:val="333333"/>
          <w:sz w:val="20"/>
          <w:szCs w:val="20"/>
        </w:rPr>
        <w:t xml:space="preserve">муниципальной </w:t>
      </w:r>
      <w:r w:rsidRPr="00AC7E92">
        <w:rPr>
          <w:rFonts w:ascii="Arial" w:eastAsia="Times New Roman" w:hAnsi="Arial" w:cs="Arial"/>
          <w:color w:val="333333"/>
          <w:sz w:val="20"/>
          <w:szCs w:val="20"/>
        </w:rPr>
        <w:t>услуги</w:t>
      </w:r>
    </w:p>
    <w:p w:rsidR="00AC7E92" w:rsidRPr="00AC7E92" w:rsidRDefault="00AC7E92" w:rsidP="006945EE">
      <w:pPr>
        <w:shd w:val="clear" w:color="auto" w:fill="FFFFFF"/>
        <w:spacing w:after="221" w:line="234" w:lineRule="atLeast"/>
        <w:jc w:val="right"/>
        <w:rPr>
          <w:rFonts w:ascii="Arial" w:eastAsia="Times New Roman" w:hAnsi="Arial" w:cs="Arial"/>
          <w:color w:val="333333"/>
          <w:sz w:val="20"/>
          <w:szCs w:val="20"/>
        </w:rPr>
      </w:pPr>
      <w:r w:rsidRPr="00AC7E92">
        <w:rPr>
          <w:rFonts w:ascii="Arial" w:eastAsia="Times New Roman" w:hAnsi="Arial" w:cs="Arial"/>
          <w:color w:val="333333"/>
          <w:sz w:val="20"/>
          <w:szCs w:val="20"/>
        </w:rPr>
        <w:t>                                    </w:t>
      </w:r>
      <w:proofErr w:type="gramStart"/>
      <w:r w:rsidRPr="00AC7E92">
        <w:rPr>
          <w:rFonts w:ascii="Arial" w:eastAsia="Times New Roman" w:hAnsi="Arial" w:cs="Arial"/>
          <w:color w:val="333333"/>
          <w:sz w:val="20"/>
          <w:szCs w:val="20"/>
        </w:rPr>
        <w:t>(фамилия, имя, отчество, место</w:t>
      </w:r>
      <w:proofErr w:type="gramEnd"/>
    </w:p>
    <w:p w:rsidR="00AC7E92" w:rsidRPr="00AC7E92" w:rsidRDefault="00AC7E92" w:rsidP="006945EE">
      <w:pPr>
        <w:shd w:val="clear" w:color="auto" w:fill="FFFFFF"/>
        <w:spacing w:after="221" w:line="234" w:lineRule="atLeast"/>
        <w:jc w:val="right"/>
        <w:rPr>
          <w:rFonts w:ascii="Arial" w:eastAsia="Times New Roman" w:hAnsi="Arial" w:cs="Arial"/>
          <w:color w:val="333333"/>
          <w:sz w:val="20"/>
          <w:szCs w:val="20"/>
        </w:rPr>
      </w:pPr>
      <w:r w:rsidRPr="00AC7E92">
        <w:rPr>
          <w:rFonts w:ascii="Arial" w:eastAsia="Times New Roman" w:hAnsi="Arial" w:cs="Arial"/>
          <w:color w:val="333333"/>
          <w:sz w:val="20"/>
          <w:szCs w:val="20"/>
        </w:rPr>
        <w:t>                                    жительства - заявителя</w:t>
      </w:r>
    </w:p>
    <w:p w:rsidR="00AC7E92" w:rsidRPr="00AC7E92" w:rsidRDefault="00AC7E92" w:rsidP="006945EE">
      <w:pPr>
        <w:shd w:val="clear" w:color="auto" w:fill="FFFFFF"/>
        <w:spacing w:after="221" w:line="234" w:lineRule="atLeast"/>
        <w:jc w:val="right"/>
        <w:rPr>
          <w:rFonts w:ascii="Arial" w:eastAsia="Times New Roman" w:hAnsi="Arial" w:cs="Arial"/>
          <w:color w:val="333333"/>
          <w:sz w:val="20"/>
          <w:szCs w:val="20"/>
        </w:rPr>
      </w:pPr>
      <w:r w:rsidRPr="00AC7E92">
        <w:rPr>
          <w:rFonts w:ascii="Arial" w:eastAsia="Times New Roman" w:hAnsi="Arial" w:cs="Arial"/>
          <w:color w:val="333333"/>
          <w:sz w:val="20"/>
          <w:szCs w:val="20"/>
        </w:rPr>
        <w:t>                                    (представителя заявителя)</w:t>
      </w:r>
    </w:p>
    <w:p w:rsidR="00AC7E92" w:rsidRPr="00AC7E92" w:rsidRDefault="00AC7E92" w:rsidP="00AC7E9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                               УВЕДОМЛЕНИЕ</w:t>
      </w:r>
    </w:p>
    <w:p w:rsidR="00AC7E92" w:rsidRPr="00AC7E92" w:rsidRDefault="00AC7E92" w:rsidP="00AC7E9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      об отказе в приеме документов, необходимых для предоставления</w:t>
      </w:r>
    </w:p>
    <w:p w:rsidR="00AC7E92" w:rsidRPr="00AC7E92" w:rsidRDefault="00AC7E92" w:rsidP="00AC7E9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                          муниципальной услуги</w:t>
      </w:r>
    </w:p>
    <w:p w:rsidR="00AC7E92" w:rsidRPr="00AC7E92" w:rsidRDefault="00AC7E92" w:rsidP="00AC7E9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                      от _____________ N _________</w:t>
      </w:r>
    </w:p>
    <w:p w:rsidR="00AC7E92" w:rsidRPr="00AC7E92" w:rsidRDefault="00AC7E92" w:rsidP="002600BB">
      <w:pPr>
        <w:shd w:val="clear" w:color="auto" w:fill="FFFFFF"/>
        <w:spacing w:after="221" w:line="240" w:lineRule="auto"/>
        <w:rPr>
          <w:rFonts w:ascii="Arial" w:eastAsia="Times New Roman" w:hAnsi="Arial" w:cs="Arial"/>
          <w:color w:val="333333"/>
          <w:sz w:val="20"/>
          <w:szCs w:val="20"/>
        </w:rPr>
      </w:pPr>
      <w:r w:rsidRPr="00AC7E92">
        <w:rPr>
          <w:rFonts w:ascii="Arial" w:eastAsia="Times New Roman" w:hAnsi="Arial" w:cs="Arial"/>
          <w:color w:val="333333"/>
          <w:sz w:val="20"/>
          <w:szCs w:val="20"/>
        </w:rPr>
        <w:t>     По   результатам   рассмотрения   заявления   о       выдаче    акта</w:t>
      </w:r>
    </w:p>
    <w:p w:rsidR="00AC7E92" w:rsidRPr="00AC7E92" w:rsidRDefault="00AC7E92" w:rsidP="002600BB">
      <w:pPr>
        <w:shd w:val="clear" w:color="auto" w:fill="FFFFFF"/>
        <w:spacing w:after="221" w:line="240" w:lineRule="auto"/>
        <w:rPr>
          <w:rFonts w:ascii="Arial" w:eastAsia="Times New Roman" w:hAnsi="Arial" w:cs="Arial"/>
          <w:color w:val="333333"/>
          <w:sz w:val="20"/>
          <w:szCs w:val="20"/>
        </w:rPr>
      </w:pPr>
      <w:r w:rsidRPr="00AC7E92">
        <w:rPr>
          <w:rFonts w:ascii="Arial" w:eastAsia="Times New Roman" w:hAnsi="Arial" w:cs="Arial"/>
          <w:color w:val="333333"/>
          <w:sz w:val="20"/>
          <w:szCs w:val="20"/>
        </w:rPr>
        <w:t>освидетельствования  проведения   основных   работ   по     строительству</w:t>
      </w:r>
    </w:p>
    <w:p w:rsidR="00AC7E92" w:rsidRPr="00AC7E92" w:rsidRDefault="00AC7E92" w:rsidP="002600BB">
      <w:pPr>
        <w:shd w:val="clear" w:color="auto" w:fill="FFFFFF"/>
        <w:spacing w:after="221" w:line="240" w:lineRule="auto"/>
        <w:rPr>
          <w:rFonts w:ascii="Arial" w:eastAsia="Times New Roman" w:hAnsi="Arial" w:cs="Arial"/>
          <w:color w:val="333333"/>
          <w:sz w:val="20"/>
          <w:szCs w:val="20"/>
        </w:rPr>
      </w:pPr>
      <w:r w:rsidRPr="00AC7E92">
        <w:rPr>
          <w:rFonts w:ascii="Arial" w:eastAsia="Times New Roman" w:hAnsi="Arial" w:cs="Arial"/>
          <w:color w:val="333333"/>
          <w:sz w:val="20"/>
          <w:szCs w:val="20"/>
        </w:rPr>
        <w:t xml:space="preserve">(реконструкции)  объекта  индивидуального  жилищного      строительства </w:t>
      </w:r>
      <w:proofErr w:type="gramStart"/>
      <w:r w:rsidRPr="00AC7E92">
        <w:rPr>
          <w:rFonts w:ascii="Arial" w:eastAsia="Times New Roman" w:hAnsi="Arial" w:cs="Arial"/>
          <w:color w:val="333333"/>
          <w:sz w:val="20"/>
          <w:szCs w:val="20"/>
        </w:rPr>
        <w:t>с</w:t>
      </w:r>
      <w:proofErr w:type="gramEnd"/>
    </w:p>
    <w:p w:rsidR="00AC7E92" w:rsidRPr="00AC7E92" w:rsidRDefault="00AC7E92" w:rsidP="002600BB">
      <w:pPr>
        <w:shd w:val="clear" w:color="auto" w:fill="FFFFFF"/>
        <w:spacing w:after="221" w:line="240" w:lineRule="auto"/>
        <w:rPr>
          <w:rFonts w:ascii="Arial" w:eastAsia="Times New Roman" w:hAnsi="Arial" w:cs="Arial"/>
          <w:color w:val="333333"/>
          <w:sz w:val="20"/>
          <w:szCs w:val="20"/>
        </w:rPr>
      </w:pPr>
      <w:r w:rsidRPr="00AC7E92">
        <w:rPr>
          <w:rFonts w:ascii="Arial" w:eastAsia="Times New Roman" w:hAnsi="Arial" w:cs="Arial"/>
          <w:color w:val="333333"/>
          <w:sz w:val="20"/>
          <w:szCs w:val="20"/>
        </w:rPr>
        <w:t>привлечением средств материнского (семейного) капитала и   представленных</w:t>
      </w:r>
    </w:p>
    <w:p w:rsidR="00AC7E92" w:rsidRPr="00AC7E92" w:rsidRDefault="00AC7E92" w:rsidP="002600BB">
      <w:pPr>
        <w:shd w:val="clear" w:color="auto" w:fill="FFFFFF"/>
        <w:spacing w:after="221" w:line="240" w:lineRule="auto"/>
        <w:rPr>
          <w:rFonts w:ascii="Arial" w:eastAsia="Times New Roman" w:hAnsi="Arial" w:cs="Arial"/>
          <w:color w:val="333333"/>
          <w:sz w:val="20"/>
          <w:szCs w:val="20"/>
        </w:rPr>
      </w:pPr>
      <w:r w:rsidRPr="00AC7E92">
        <w:rPr>
          <w:rFonts w:ascii="Arial" w:eastAsia="Times New Roman" w:hAnsi="Arial" w:cs="Arial"/>
          <w:color w:val="333333"/>
          <w:sz w:val="20"/>
          <w:szCs w:val="20"/>
        </w:rPr>
        <w:t>документов ______________________________________________________________</w:t>
      </w:r>
    </w:p>
    <w:p w:rsidR="00AC7E92" w:rsidRPr="00AC7E92" w:rsidRDefault="00AC7E92" w:rsidP="00AC7E9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_________________________________________________________________________</w:t>
      </w:r>
    </w:p>
    <w:p w:rsidR="00AC7E92" w:rsidRPr="00AC7E92" w:rsidRDefault="00AC7E92" w:rsidP="00AC7E9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             (Ф.И.О. заявителя, дата направления заявления)</w:t>
      </w:r>
    </w:p>
    <w:p w:rsidR="00AC7E92" w:rsidRPr="00AC7E92" w:rsidRDefault="00AC7E92" w:rsidP="00AC7E9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_________________________________________________________________________</w:t>
      </w:r>
    </w:p>
    <w:p w:rsidR="00AC7E92" w:rsidRPr="00AC7E92" w:rsidRDefault="00AC7E92" w:rsidP="00AC7E9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 xml:space="preserve">принято  решение  об  отказе  в  приеме  документов,      необходимых </w:t>
      </w:r>
      <w:proofErr w:type="gramStart"/>
      <w:r w:rsidRPr="00AC7E92">
        <w:rPr>
          <w:rFonts w:ascii="Arial" w:eastAsia="Times New Roman" w:hAnsi="Arial" w:cs="Arial"/>
          <w:color w:val="333333"/>
          <w:sz w:val="20"/>
          <w:szCs w:val="20"/>
        </w:rPr>
        <w:t>для</w:t>
      </w:r>
      <w:proofErr w:type="gramEnd"/>
    </w:p>
    <w:p w:rsidR="00AC7E92" w:rsidRPr="00AC7E92" w:rsidRDefault="00AC7E92" w:rsidP="00AC7E9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предоставления муниципальной  услуги  "Выдача  акта   освидетельствования</w:t>
      </w:r>
    </w:p>
    <w:p w:rsidR="00AC7E92" w:rsidRPr="00AC7E92" w:rsidRDefault="00AC7E92" w:rsidP="00AC7E9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проведения  основных  работ  по  строительству  (реконструкции)   объекта</w:t>
      </w:r>
    </w:p>
    <w:p w:rsidR="00AC7E92" w:rsidRPr="00AC7E92" w:rsidRDefault="00AC7E92" w:rsidP="00AC7E9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индивидуального  жилищного   строительства    с   привлечением    средств</w:t>
      </w:r>
    </w:p>
    <w:p w:rsidR="00AC7E92" w:rsidRPr="00AC7E92" w:rsidRDefault="00AC7E92" w:rsidP="00AC7E9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 xml:space="preserve">материнского (семейного) капитала" в связи </w:t>
      </w:r>
      <w:proofErr w:type="gramStart"/>
      <w:r w:rsidRPr="00AC7E92">
        <w:rPr>
          <w:rFonts w:ascii="Arial" w:eastAsia="Times New Roman" w:hAnsi="Arial" w:cs="Arial"/>
          <w:color w:val="333333"/>
          <w:sz w:val="20"/>
          <w:szCs w:val="20"/>
        </w:rPr>
        <w:t>с</w:t>
      </w:r>
      <w:proofErr w:type="gramEnd"/>
      <w:r w:rsidRPr="00AC7E92">
        <w:rPr>
          <w:rFonts w:ascii="Arial" w:eastAsia="Times New Roman" w:hAnsi="Arial" w:cs="Arial"/>
          <w:color w:val="333333"/>
          <w:sz w:val="20"/>
          <w:szCs w:val="20"/>
        </w:rPr>
        <w:t>: ___________________________</w:t>
      </w:r>
    </w:p>
    <w:p w:rsidR="00AC7E92" w:rsidRPr="00AC7E92" w:rsidRDefault="00AC7E92" w:rsidP="00AC7E9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                                            </w:t>
      </w:r>
      <w:proofErr w:type="gramStart"/>
      <w:r w:rsidRPr="00AC7E92">
        <w:rPr>
          <w:rFonts w:ascii="Arial" w:eastAsia="Times New Roman" w:hAnsi="Arial" w:cs="Arial"/>
          <w:color w:val="333333"/>
          <w:sz w:val="20"/>
          <w:szCs w:val="20"/>
        </w:rPr>
        <w:t>(указываются основания отказа</w:t>
      </w:r>
      <w:proofErr w:type="gramEnd"/>
    </w:p>
    <w:p w:rsidR="00AC7E92" w:rsidRPr="00AC7E92" w:rsidRDefault="00AC7E92" w:rsidP="00AC7E9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_________________________________________________________________________</w:t>
      </w:r>
    </w:p>
    <w:p w:rsidR="00AC7E92" w:rsidRPr="00AC7E92" w:rsidRDefault="00AC7E92" w:rsidP="00AC7E9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 xml:space="preserve">     в приеме документов, необходимых для предоставления </w:t>
      </w:r>
      <w:proofErr w:type="gramStart"/>
      <w:r w:rsidRPr="00AC7E92">
        <w:rPr>
          <w:rFonts w:ascii="Arial" w:eastAsia="Times New Roman" w:hAnsi="Arial" w:cs="Arial"/>
          <w:color w:val="333333"/>
          <w:sz w:val="20"/>
          <w:szCs w:val="20"/>
        </w:rPr>
        <w:t>муниципальной</w:t>
      </w:r>
      <w:proofErr w:type="gramEnd"/>
    </w:p>
    <w:p w:rsidR="00AC7E92" w:rsidRPr="00AC7E92" w:rsidRDefault="00AC7E92" w:rsidP="00AC7E9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                                услуги)</w:t>
      </w:r>
    </w:p>
    <w:p w:rsidR="00AC7E92" w:rsidRPr="00AC7E92" w:rsidRDefault="00AC7E92" w:rsidP="00AC7E9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 xml:space="preserve">     Дополнительно информируем  о  возможности  повторного    обращения </w:t>
      </w:r>
      <w:proofErr w:type="gramStart"/>
      <w:r w:rsidRPr="00AC7E92">
        <w:rPr>
          <w:rFonts w:ascii="Arial" w:eastAsia="Times New Roman" w:hAnsi="Arial" w:cs="Arial"/>
          <w:color w:val="333333"/>
          <w:sz w:val="20"/>
          <w:szCs w:val="20"/>
        </w:rPr>
        <w:t>в</w:t>
      </w:r>
      <w:proofErr w:type="gramEnd"/>
    </w:p>
    <w:p w:rsidR="00AC7E92" w:rsidRPr="00AC7E92" w:rsidRDefault="00AC7E92" w:rsidP="00AC7E9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орган, уполномоченный на предоставление муниципальной услуги с заявлением</w:t>
      </w:r>
    </w:p>
    <w:p w:rsidR="00AC7E92" w:rsidRPr="00AC7E92" w:rsidRDefault="00AC7E92" w:rsidP="00AC7E9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о предоставлении услуги после устранения указанных нарушений.</w:t>
      </w:r>
    </w:p>
    <w:p w:rsidR="00AC7E92" w:rsidRPr="00AC7E92" w:rsidRDefault="00AC7E92" w:rsidP="00AC7E9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lastRenderedPageBreak/>
        <w:t>     Настоящее решение может быть обжаловано в досудебном порядке   путем</w:t>
      </w:r>
    </w:p>
    <w:p w:rsidR="00AC7E92" w:rsidRPr="00AC7E92" w:rsidRDefault="00AC7E92" w:rsidP="00AC7E9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направления жалобы в  орган,  уполномоченный  на  предоставление   услуги</w:t>
      </w:r>
    </w:p>
    <w:p w:rsidR="00AC7E92" w:rsidRPr="00AC7E92" w:rsidRDefault="00AC7E92" w:rsidP="00AC7E9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(указать уполномоченный орган), а также в судебном порядке.</w:t>
      </w:r>
    </w:p>
    <w:p w:rsidR="00AC7E92" w:rsidRPr="00AC7E92" w:rsidRDefault="00AC7E92" w:rsidP="00AC7E9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Должностное лицо (ФИО)           ________________________________________</w:t>
      </w:r>
    </w:p>
    <w:p w:rsidR="00AC7E92" w:rsidRPr="00AC7E92" w:rsidRDefault="00AC7E92" w:rsidP="00AC7E9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                                    </w:t>
      </w:r>
      <w:proofErr w:type="gramStart"/>
      <w:r w:rsidRPr="00AC7E92">
        <w:rPr>
          <w:rFonts w:ascii="Arial" w:eastAsia="Times New Roman" w:hAnsi="Arial" w:cs="Arial"/>
          <w:color w:val="333333"/>
          <w:sz w:val="20"/>
          <w:szCs w:val="20"/>
        </w:rPr>
        <w:t>(подпись должностного лица органа,</w:t>
      </w:r>
      <w:proofErr w:type="gramEnd"/>
    </w:p>
    <w:p w:rsidR="00AC7E92" w:rsidRPr="00AC7E92" w:rsidRDefault="00AC7E92" w:rsidP="00AC7E9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                                              осуществляющего</w:t>
      </w:r>
    </w:p>
    <w:p w:rsidR="00AC7E92" w:rsidRPr="00AC7E92" w:rsidRDefault="00AC7E92" w:rsidP="00AC7E92">
      <w:pPr>
        <w:shd w:val="clear" w:color="auto" w:fill="FFFFFF"/>
        <w:spacing w:after="221" w:line="234" w:lineRule="atLeast"/>
        <w:rPr>
          <w:rFonts w:ascii="Arial" w:eastAsia="Times New Roman" w:hAnsi="Arial" w:cs="Arial"/>
          <w:color w:val="333333"/>
          <w:sz w:val="20"/>
          <w:szCs w:val="20"/>
        </w:rPr>
      </w:pPr>
      <w:r w:rsidRPr="00AC7E92">
        <w:rPr>
          <w:rFonts w:ascii="Arial" w:eastAsia="Times New Roman" w:hAnsi="Arial" w:cs="Arial"/>
          <w:color w:val="333333"/>
          <w:sz w:val="20"/>
          <w:szCs w:val="20"/>
        </w:rPr>
        <w:t>                                      предоставление муниципальной услуги)</w:t>
      </w:r>
    </w:p>
    <w:p w:rsidR="00AC7E92" w:rsidRDefault="00AC7E92" w:rsidP="00AC7E92">
      <w:pPr>
        <w:shd w:val="clear" w:color="auto" w:fill="FFFFFF"/>
        <w:spacing w:after="221" w:line="234" w:lineRule="atLeast"/>
        <w:outlineLvl w:val="2"/>
        <w:rPr>
          <w:rFonts w:ascii="Arial" w:eastAsia="Times New Roman" w:hAnsi="Arial" w:cs="Arial"/>
          <w:b/>
          <w:bCs/>
          <w:color w:val="333333"/>
        </w:rPr>
        <w:sectPr w:rsidR="00AC7E92">
          <w:pgSz w:w="11906" w:h="16838"/>
          <w:pgMar w:top="1134" w:right="850" w:bottom="1134" w:left="1701" w:header="708" w:footer="708" w:gutter="0"/>
          <w:cols w:space="708"/>
          <w:docGrid w:linePitch="360"/>
        </w:sectPr>
      </w:pPr>
    </w:p>
    <w:p w:rsidR="006945EE" w:rsidRPr="00AC7E92" w:rsidRDefault="006945EE" w:rsidP="006945EE">
      <w:pPr>
        <w:shd w:val="clear" w:color="auto" w:fill="FFFFFF"/>
        <w:spacing w:after="221" w:line="234" w:lineRule="atLeast"/>
        <w:jc w:val="right"/>
        <w:rPr>
          <w:rFonts w:ascii="Arial" w:eastAsia="Times New Roman" w:hAnsi="Arial" w:cs="Arial"/>
          <w:color w:val="333333"/>
          <w:sz w:val="20"/>
          <w:szCs w:val="20"/>
        </w:rPr>
      </w:pPr>
      <w:r w:rsidRPr="00AC7E92">
        <w:rPr>
          <w:rFonts w:ascii="Arial" w:eastAsia="Times New Roman" w:hAnsi="Arial" w:cs="Arial"/>
          <w:color w:val="333333"/>
          <w:sz w:val="20"/>
          <w:szCs w:val="20"/>
        </w:rPr>
        <w:lastRenderedPageBreak/>
        <w:t>Приложение № 3</w:t>
      </w:r>
      <w:r w:rsidRPr="00AC7E92">
        <w:rPr>
          <w:rFonts w:ascii="Arial" w:eastAsia="Times New Roman" w:hAnsi="Arial" w:cs="Arial"/>
          <w:color w:val="333333"/>
          <w:sz w:val="20"/>
          <w:szCs w:val="20"/>
        </w:rPr>
        <w:br/>
        <w:t>к </w:t>
      </w:r>
      <w:hyperlink r:id="rId28" w:anchor="1000" w:history="1">
        <w:r w:rsidRPr="00AC7E92">
          <w:rPr>
            <w:rFonts w:ascii="Arial" w:eastAsia="Times New Roman" w:hAnsi="Arial" w:cs="Arial"/>
            <w:color w:val="808080"/>
            <w:sz w:val="20"/>
            <w:u w:val="single"/>
          </w:rPr>
          <w:t>Административному регламенту</w:t>
        </w:r>
      </w:hyperlink>
      <w:r w:rsidRPr="00AC7E92">
        <w:rPr>
          <w:rFonts w:ascii="Arial" w:eastAsia="Times New Roman" w:hAnsi="Arial" w:cs="Arial"/>
          <w:color w:val="333333"/>
          <w:sz w:val="20"/>
          <w:szCs w:val="20"/>
        </w:rPr>
        <w:t> по</w:t>
      </w:r>
      <w:r w:rsidRPr="00AC7E92">
        <w:rPr>
          <w:rFonts w:ascii="Arial" w:eastAsia="Times New Roman" w:hAnsi="Arial" w:cs="Arial"/>
          <w:color w:val="333333"/>
          <w:sz w:val="20"/>
          <w:szCs w:val="20"/>
        </w:rPr>
        <w:br/>
        <w:t>предоставлению муниципальной</w:t>
      </w:r>
      <w:r w:rsidRPr="00AC7E92">
        <w:rPr>
          <w:rFonts w:ascii="Arial" w:eastAsia="Times New Roman" w:hAnsi="Arial" w:cs="Arial"/>
          <w:color w:val="333333"/>
          <w:sz w:val="20"/>
          <w:szCs w:val="20"/>
        </w:rPr>
        <w:br/>
        <w:t>услуги“</w:t>
      </w:r>
    </w:p>
    <w:p w:rsidR="006945EE" w:rsidRDefault="006945EE" w:rsidP="006945EE">
      <w:pPr>
        <w:shd w:val="clear" w:color="auto" w:fill="FFFFFF"/>
        <w:spacing w:after="221" w:line="234" w:lineRule="atLeast"/>
        <w:jc w:val="right"/>
        <w:outlineLvl w:val="2"/>
        <w:rPr>
          <w:rFonts w:ascii="Arial" w:eastAsia="Times New Roman" w:hAnsi="Arial" w:cs="Arial"/>
          <w:b/>
          <w:bCs/>
          <w:color w:val="333333"/>
        </w:rPr>
      </w:pPr>
    </w:p>
    <w:p w:rsidR="00AC7E92" w:rsidRPr="00AC7E92" w:rsidRDefault="00AC7E92" w:rsidP="00AC7E92">
      <w:pPr>
        <w:shd w:val="clear" w:color="auto" w:fill="FFFFFF"/>
        <w:spacing w:after="221" w:line="234" w:lineRule="atLeast"/>
        <w:outlineLvl w:val="2"/>
        <w:rPr>
          <w:rFonts w:ascii="Arial" w:eastAsia="Times New Roman" w:hAnsi="Arial" w:cs="Arial"/>
          <w:b/>
          <w:bCs/>
          <w:color w:val="333333"/>
        </w:rPr>
      </w:pPr>
      <w:r w:rsidRPr="00AC7E92">
        <w:rPr>
          <w:rFonts w:ascii="Arial" w:eastAsia="Times New Roman" w:hAnsi="Arial" w:cs="Arial"/>
          <w:b/>
          <w:bCs/>
          <w:color w:val="333333"/>
        </w:rPr>
        <w:t>Состав, последовательность и сроки выполнения административных процедур (действий) при предоставлении муниципальной услуги</w:t>
      </w:r>
    </w:p>
    <w:tbl>
      <w:tblPr>
        <w:tblW w:w="0" w:type="auto"/>
        <w:shd w:val="clear" w:color="auto" w:fill="FFFFFF"/>
        <w:tblCellMar>
          <w:top w:w="15" w:type="dxa"/>
          <w:left w:w="15" w:type="dxa"/>
          <w:bottom w:w="15" w:type="dxa"/>
          <w:right w:w="15" w:type="dxa"/>
        </w:tblCellMar>
        <w:tblLook w:val="04A0"/>
      </w:tblPr>
      <w:tblGrid>
        <w:gridCol w:w="1836"/>
        <w:gridCol w:w="2351"/>
        <w:gridCol w:w="1893"/>
        <w:gridCol w:w="1915"/>
        <w:gridCol w:w="1866"/>
        <w:gridCol w:w="2347"/>
        <w:gridCol w:w="2392"/>
      </w:tblGrid>
      <w:tr w:rsidR="00AC7E92" w:rsidRPr="00AC7E92" w:rsidTr="00AC7E92">
        <w:tc>
          <w:tcPr>
            <w:tcW w:w="0" w:type="auto"/>
            <w:shd w:val="clear" w:color="auto" w:fill="FFFFFF"/>
            <w:hideMark/>
          </w:tcPr>
          <w:p w:rsidR="00AC7E92" w:rsidRPr="00AC7E92" w:rsidRDefault="00AC7E92" w:rsidP="00AC7E92">
            <w:pPr>
              <w:spacing w:after="0" w:line="240" w:lineRule="auto"/>
              <w:rPr>
                <w:rFonts w:ascii="Arial" w:eastAsia="Times New Roman" w:hAnsi="Arial" w:cs="Arial"/>
                <w:b/>
                <w:bCs/>
                <w:color w:val="333333"/>
                <w:sz w:val="18"/>
                <w:szCs w:val="18"/>
              </w:rPr>
            </w:pPr>
            <w:r w:rsidRPr="00AC7E92">
              <w:rPr>
                <w:rFonts w:ascii="Arial" w:eastAsia="Times New Roman" w:hAnsi="Arial" w:cs="Arial"/>
                <w:b/>
                <w:bCs/>
                <w:color w:val="333333"/>
                <w:sz w:val="18"/>
                <w:szCs w:val="18"/>
              </w:rPr>
              <w:t>Основание для начала административной процедуры</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b/>
                <w:bCs/>
                <w:color w:val="333333"/>
                <w:sz w:val="18"/>
                <w:szCs w:val="18"/>
              </w:rPr>
            </w:pPr>
            <w:r w:rsidRPr="00AC7E92">
              <w:rPr>
                <w:rFonts w:ascii="Arial" w:eastAsia="Times New Roman" w:hAnsi="Arial" w:cs="Arial"/>
                <w:b/>
                <w:bCs/>
                <w:color w:val="333333"/>
                <w:sz w:val="18"/>
                <w:szCs w:val="18"/>
              </w:rPr>
              <w:t>Содержание административных действий</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b/>
                <w:bCs/>
                <w:color w:val="333333"/>
                <w:sz w:val="18"/>
                <w:szCs w:val="18"/>
              </w:rPr>
            </w:pPr>
            <w:r w:rsidRPr="00AC7E92">
              <w:rPr>
                <w:rFonts w:ascii="Arial" w:eastAsia="Times New Roman" w:hAnsi="Arial" w:cs="Arial"/>
                <w:b/>
                <w:bCs/>
                <w:color w:val="333333"/>
                <w:sz w:val="18"/>
                <w:szCs w:val="18"/>
              </w:rPr>
              <w:t>Срок выполнения административных действий</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b/>
                <w:bCs/>
                <w:color w:val="333333"/>
                <w:sz w:val="18"/>
                <w:szCs w:val="18"/>
              </w:rPr>
            </w:pPr>
            <w:r w:rsidRPr="00AC7E92">
              <w:rPr>
                <w:rFonts w:ascii="Arial" w:eastAsia="Times New Roman" w:hAnsi="Arial" w:cs="Arial"/>
                <w:b/>
                <w:bCs/>
                <w:color w:val="333333"/>
                <w:sz w:val="18"/>
                <w:szCs w:val="18"/>
              </w:rPr>
              <w:t>Должностное лицо, ответственное за выполнение административного действия</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b/>
                <w:bCs/>
                <w:color w:val="333333"/>
                <w:sz w:val="18"/>
                <w:szCs w:val="18"/>
              </w:rPr>
            </w:pPr>
            <w:r w:rsidRPr="00AC7E92">
              <w:rPr>
                <w:rFonts w:ascii="Arial" w:eastAsia="Times New Roman" w:hAnsi="Arial" w:cs="Arial"/>
                <w:b/>
                <w:bCs/>
                <w:color w:val="333333"/>
                <w:sz w:val="18"/>
                <w:szCs w:val="18"/>
              </w:rPr>
              <w:t>Место выполнения административного действия/ используемая информационная система</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b/>
                <w:bCs/>
                <w:color w:val="333333"/>
                <w:sz w:val="18"/>
                <w:szCs w:val="18"/>
              </w:rPr>
            </w:pPr>
            <w:r w:rsidRPr="00AC7E92">
              <w:rPr>
                <w:rFonts w:ascii="Arial" w:eastAsia="Times New Roman" w:hAnsi="Arial" w:cs="Arial"/>
                <w:b/>
                <w:bCs/>
                <w:color w:val="333333"/>
                <w:sz w:val="18"/>
                <w:szCs w:val="18"/>
              </w:rPr>
              <w:t>Критерии принятия решения</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b/>
                <w:bCs/>
                <w:color w:val="333333"/>
                <w:sz w:val="18"/>
                <w:szCs w:val="18"/>
              </w:rPr>
            </w:pPr>
            <w:r w:rsidRPr="00AC7E92">
              <w:rPr>
                <w:rFonts w:ascii="Arial" w:eastAsia="Times New Roman" w:hAnsi="Arial" w:cs="Arial"/>
                <w:b/>
                <w:bCs/>
                <w:color w:val="333333"/>
                <w:sz w:val="18"/>
                <w:szCs w:val="18"/>
              </w:rPr>
              <w:t>Результат административного действия, способ фиксации</w:t>
            </w:r>
          </w:p>
        </w:tc>
      </w:tr>
      <w:tr w:rsidR="00AC7E92" w:rsidRPr="00AC7E92" w:rsidTr="00AC7E92">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1</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2</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3</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4</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5</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6</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7</w:t>
            </w:r>
          </w:p>
        </w:tc>
      </w:tr>
      <w:tr w:rsidR="00AC7E92" w:rsidRPr="00AC7E92" w:rsidTr="00AC7E92">
        <w:tc>
          <w:tcPr>
            <w:tcW w:w="0" w:type="auto"/>
            <w:gridSpan w:val="7"/>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1. Проверка документов и регистрация заявления</w:t>
            </w:r>
          </w:p>
        </w:tc>
      </w:tr>
      <w:tr w:rsidR="00AC7E92" w:rsidRPr="00AC7E92" w:rsidTr="00AC7E92">
        <w:tc>
          <w:tcPr>
            <w:tcW w:w="0" w:type="auto"/>
            <w:vMerge w:val="restart"/>
            <w:shd w:val="clear" w:color="auto" w:fill="FFFFFF"/>
            <w:vAlign w:val="center"/>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Поступление заявления и документов для предоставления муниципальной услуги в Уполномоченный орган</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Прием и проверка комплектности документов на наличие/отсутствие оснований для отказа в приеме документов, предусмотренных </w:t>
            </w:r>
            <w:hyperlink r:id="rId29" w:anchor="26" w:history="1">
              <w:r w:rsidRPr="00AC7E92">
                <w:rPr>
                  <w:rFonts w:ascii="Arial" w:eastAsia="Times New Roman" w:hAnsi="Arial" w:cs="Arial"/>
                  <w:color w:val="808080"/>
                  <w:sz w:val="18"/>
                  <w:u w:val="single"/>
                </w:rPr>
                <w:t>пунктом 2.6</w:t>
              </w:r>
            </w:hyperlink>
            <w:r w:rsidRPr="00AC7E92">
              <w:rPr>
                <w:rFonts w:ascii="Arial" w:eastAsia="Times New Roman" w:hAnsi="Arial" w:cs="Arial"/>
                <w:color w:val="333333"/>
                <w:sz w:val="18"/>
                <w:szCs w:val="18"/>
              </w:rPr>
              <w:t> Административного регламента</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До 1 рабочего дня</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proofErr w:type="gramStart"/>
            <w:r w:rsidRPr="00AC7E92">
              <w:rPr>
                <w:rFonts w:ascii="Arial" w:eastAsia="Times New Roman" w:hAnsi="Arial" w:cs="Arial"/>
                <w:color w:val="333333"/>
                <w:sz w:val="18"/>
                <w:szCs w:val="18"/>
              </w:rPr>
              <w:t>Уполномоченного органа, ответственное за предоставление муниципальной услуги</w:t>
            </w:r>
            <w:proofErr w:type="gramEnd"/>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Уполномоченный орган / ГИС / ПГС</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AC7E92" w:rsidRPr="00AC7E92" w:rsidTr="00AC7E92">
        <w:tc>
          <w:tcPr>
            <w:tcW w:w="0" w:type="auto"/>
            <w:vMerge/>
            <w:shd w:val="clear" w:color="auto" w:fill="FFFFFF"/>
            <w:vAlign w:val="center"/>
            <w:hideMark/>
          </w:tcPr>
          <w:p w:rsidR="00AC7E92" w:rsidRPr="00AC7E92" w:rsidRDefault="00AC7E92" w:rsidP="00AC7E92">
            <w:pPr>
              <w:spacing w:after="0" w:line="240" w:lineRule="auto"/>
              <w:rPr>
                <w:rFonts w:ascii="Arial" w:eastAsia="Times New Roman" w:hAnsi="Arial" w:cs="Arial"/>
                <w:color w:val="333333"/>
                <w:sz w:val="18"/>
                <w:szCs w:val="18"/>
              </w:rPr>
            </w:pP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Принятие решения об отказе в приеме документов, в случае выявления оснований для отказа в приеме документов</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r>
      <w:tr w:rsidR="00AC7E92" w:rsidRPr="00AC7E92" w:rsidTr="00AC7E92">
        <w:tc>
          <w:tcPr>
            <w:tcW w:w="0" w:type="auto"/>
            <w:vMerge/>
            <w:shd w:val="clear" w:color="auto" w:fill="FFFFFF"/>
            <w:vAlign w:val="center"/>
            <w:hideMark/>
          </w:tcPr>
          <w:p w:rsidR="00AC7E92" w:rsidRPr="00AC7E92" w:rsidRDefault="00AC7E92" w:rsidP="00AC7E92">
            <w:pPr>
              <w:spacing w:after="0" w:line="240" w:lineRule="auto"/>
              <w:rPr>
                <w:rFonts w:ascii="Arial" w:eastAsia="Times New Roman" w:hAnsi="Arial" w:cs="Arial"/>
                <w:color w:val="333333"/>
                <w:sz w:val="18"/>
                <w:szCs w:val="18"/>
              </w:rPr>
            </w:pP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Регистрация заявления, в случае отсутствия оснований для отказа в приеме документов</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должностное лицо Уполномоченного органа, ответственное за регистрацию корреспонденции</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Уполномоченный орган/ГИС</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r>
      <w:tr w:rsidR="00AC7E92" w:rsidRPr="00AC7E92" w:rsidTr="00AC7E92">
        <w:tc>
          <w:tcPr>
            <w:tcW w:w="0" w:type="auto"/>
            <w:gridSpan w:val="7"/>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2. Получение сведений посредством СМЭВ</w:t>
            </w:r>
          </w:p>
        </w:tc>
      </w:tr>
      <w:tr w:rsidR="00AC7E92" w:rsidRPr="00AC7E92" w:rsidTr="00AC7E92">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xml:space="preserve">пакет зарегистрированных </w:t>
            </w:r>
            <w:r w:rsidRPr="00AC7E92">
              <w:rPr>
                <w:rFonts w:ascii="Arial" w:eastAsia="Times New Roman" w:hAnsi="Arial" w:cs="Arial"/>
                <w:color w:val="333333"/>
                <w:sz w:val="18"/>
                <w:szCs w:val="18"/>
              </w:rPr>
              <w:lastRenderedPageBreak/>
              <w:t>документов, поступивших должностному лицу, ответственному за предоставление муниципальной услуги</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lastRenderedPageBreak/>
              <w:t xml:space="preserve">направление межведомственных </w:t>
            </w:r>
            <w:r w:rsidRPr="00AC7E92">
              <w:rPr>
                <w:rFonts w:ascii="Arial" w:eastAsia="Times New Roman" w:hAnsi="Arial" w:cs="Arial"/>
                <w:color w:val="333333"/>
                <w:sz w:val="18"/>
                <w:szCs w:val="18"/>
              </w:rPr>
              <w:lastRenderedPageBreak/>
              <w:t>запросов в органы и организации</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lastRenderedPageBreak/>
              <w:t xml:space="preserve">в день регистрации заявления и </w:t>
            </w:r>
            <w:r w:rsidRPr="00AC7E92">
              <w:rPr>
                <w:rFonts w:ascii="Arial" w:eastAsia="Times New Roman" w:hAnsi="Arial" w:cs="Arial"/>
                <w:color w:val="333333"/>
                <w:sz w:val="18"/>
                <w:szCs w:val="18"/>
              </w:rPr>
              <w:lastRenderedPageBreak/>
              <w:t>документов</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lastRenderedPageBreak/>
              <w:t xml:space="preserve">должностное лицо Уполномоченного </w:t>
            </w:r>
            <w:r w:rsidRPr="00AC7E92">
              <w:rPr>
                <w:rFonts w:ascii="Arial" w:eastAsia="Times New Roman" w:hAnsi="Arial" w:cs="Arial"/>
                <w:color w:val="333333"/>
                <w:sz w:val="18"/>
                <w:szCs w:val="18"/>
              </w:rPr>
              <w:lastRenderedPageBreak/>
              <w:t>органа, ответственное за предоставление (муниципальной) услуги</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lastRenderedPageBreak/>
              <w:t xml:space="preserve">Уполномоченный орган/ГИС/ ПГС </w:t>
            </w:r>
            <w:r w:rsidRPr="00AC7E92">
              <w:rPr>
                <w:rFonts w:ascii="Arial" w:eastAsia="Times New Roman" w:hAnsi="Arial" w:cs="Arial"/>
                <w:color w:val="333333"/>
                <w:sz w:val="18"/>
                <w:szCs w:val="18"/>
              </w:rPr>
              <w:lastRenderedPageBreak/>
              <w:t>/СМЭВ</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lastRenderedPageBreak/>
              <w:t xml:space="preserve">отсутствие документов, необходимых для </w:t>
            </w:r>
            <w:r w:rsidRPr="00AC7E92">
              <w:rPr>
                <w:rFonts w:ascii="Arial" w:eastAsia="Times New Roman" w:hAnsi="Arial" w:cs="Arial"/>
                <w:color w:val="333333"/>
                <w:sz w:val="18"/>
                <w:szCs w:val="18"/>
              </w:rPr>
              <w:lastRenderedPageBreak/>
              <w:t>предоставления муниципальной услуги, находящихся в распоряжении государственных органов (организаций)</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lastRenderedPageBreak/>
              <w:t xml:space="preserve">направление межведомственного </w:t>
            </w:r>
            <w:r w:rsidRPr="00AC7E92">
              <w:rPr>
                <w:rFonts w:ascii="Arial" w:eastAsia="Times New Roman" w:hAnsi="Arial" w:cs="Arial"/>
                <w:color w:val="333333"/>
                <w:sz w:val="18"/>
                <w:szCs w:val="18"/>
              </w:rPr>
              <w:lastRenderedPageBreak/>
              <w:t>запроса в органы (организации), предоставляющие документы (сведения), предусмотренные </w:t>
            </w:r>
            <w:hyperlink r:id="rId30" w:anchor="27" w:history="1">
              <w:r w:rsidRPr="00AC7E92">
                <w:rPr>
                  <w:rFonts w:ascii="Arial" w:eastAsia="Times New Roman" w:hAnsi="Arial" w:cs="Arial"/>
                  <w:color w:val="808080"/>
                  <w:sz w:val="18"/>
                  <w:u w:val="single"/>
                </w:rPr>
                <w:t>пунктом 2.7</w:t>
              </w:r>
            </w:hyperlink>
            <w:r w:rsidRPr="00AC7E92">
              <w:rPr>
                <w:rFonts w:ascii="Arial" w:eastAsia="Times New Roman" w:hAnsi="Arial" w:cs="Arial"/>
                <w:color w:val="333333"/>
                <w:sz w:val="18"/>
                <w:szCs w:val="18"/>
              </w:rPr>
              <w:t> Административного регламента, в том числе с использованием СМЭВ</w:t>
            </w:r>
          </w:p>
        </w:tc>
      </w:tr>
      <w:tr w:rsidR="00AC7E92" w:rsidRPr="00AC7E92" w:rsidTr="00AC7E92">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lastRenderedPageBreak/>
              <w:t>   </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получение ответов на межведомственные запросы, формирование полного комплекта документов</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должностное лицо Уполномоченного органа, ответственное за предоставление муниципальной услуги</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Уполномоченный орган /ГИС/ ПГС /СМЭВ</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получение документов (сведений), необходимых для предоставления муниципальной услуги</w:t>
            </w:r>
          </w:p>
        </w:tc>
      </w:tr>
      <w:tr w:rsidR="00AC7E92" w:rsidRPr="00AC7E92" w:rsidTr="00AC7E92">
        <w:tc>
          <w:tcPr>
            <w:tcW w:w="0" w:type="auto"/>
            <w:gridSpan w:val="7"/>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3. Рассмотрение документов и сведений</w:t>
            </w:r>
          </w:p>
        </w:tc>
      </w:tr>
      <w:tr w:rsidR="00AC7E92" w:rsidRPr="00AC7E92" w:rsidTr="00AC7E92">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пакет зарегистрированных документов, поступивших должностному лицу, ответственному за предоставление муниципальной услуги</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Проверка соответствия документов и сведений требованиям нормативных правовых актов предоставления муниципальной услуги</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До 5 рабочих дней</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должностное лицо Уполномоченного органа, ответственное за предоставление муниципальной услуги</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Уполномоченный орган / ГИС / ПГС</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основания отказа в предоставлении муниципальной услуги, предусмотренные </w:t>
            </w:r>
            <w:hyperlink r:id="rId31" w:anchor="29" w:history="1">
              <w:r w:rsidRPr="00AC7E92">
                <w:rPr>
                  <w:rFonts w:ascii="Arial" w:eastAsia="Times New Roman" w:hAnsi="Arial" w:cs="Arial"/>
                  <w:color w:val="808080"/>
                  <w:sz w:val="18"/>
                  <w:u w:val="single"/>
                </w:rPr>
                <w:t>пунктом 2.9</w:t>
              </w:r>
            </w:hyperlink>
            <w:r w:rsidRPr="00AC7E92">
              <w:rPr>
                <w:rFonts w:ascii="Arial" w:eastAsia="Times New Roman" w:hAnsi="Arial" w:cs="Arial"/>
                <w:color w:val="333333"/>
                <w:sz w:val="18"/>
                <w:szCs w:val="18"/>
              </w:rPr>
              <w:t> Административного регламента</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проект результата предоставления муниципальной услуги</w:t>
            </w:r>
          </w:p>
        </w:tc>
      </w:tr>
      <w:tr w:rsidR="00AC7E92" w:rsidRPr="00AC7E92" w:rsidTr="00AC7E92">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соответствие документов и сведений требованиям нормативных правовых актов предоставления муниципальной услуги</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проведение смотра объекта</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должностное лицо Уполномоченного органа, ответственное за предоставление муниципальной услуги</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основания отказа в предоставлении муниципальной услуги, предусмотренные </w:t>
            </w:r>
            <w:hyperlink r:id="rId32" w:anchor="29" w:history="1">
              <w:r w:rsidRPr="00AC7E92">
                <w:rPr>
                  <w:rFonts w:ascii="Arial" w:eastAsia="Times New Roman" w:hAnsi="Arial" w:cs="Arial"/>
                  <w:color w:val="808080"/>
                  <w:sz w:val="18"/>
                  <w:u w:val="single"/>
                </w:rPr>
                <w:t>пунктом 2.9</w:t>
              </w:r>
            </w:hyperlink>
            <w:r w:rsidRPr="00AC7E92">
              <w:rPr>
                <w:rFonts w:ascii="Arial" w:eastAsia="Times New Roman" w:hAnsi="Arial" w:cs="Arial"/>
                <w:color w:val="333333"/>
                <w:sz w:val="18"/>
                <w:szCs w:val="18"/>
              </w:rPr>
              <w:t> Административного регламента</w:t>
            </w:r>
          </w:p>
        </w:tc>
        <w:tc>
          <w:tcPr>
            <w:tcW w:w="0" w:type="auto"/>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проект результата предоставления муниципальной услуги</w:t>
            </w:r>
          </w:p>
        </w:tc>
      </w:tr>
      <w:tr w:rsidR="00AC7E92" w:rsidRPr="00AC7E92" w:rsidTr="00AC7E92">
        <w:tc>
          <w:tcPr>
            <w:tcW w:w="0" w:type="auto"/>
            <w:gridSpan w:val="7"/>
            <w:shd w:val="clear" w:color="auto" w:fill="FFFFFF"/>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4. Принятие решения</w:t>
            </w:r>
          </w:p>
        </w:tc>
      </w:tr>
      <w:tr w:rsidR="00AC7E92" w:rsidRPr="00AC7E92" w:rsidTr="00AC7E92">
        <w:tc>
          <w:tcPr>
            <w:tcW w:w="0" w:type="auto"/>
            <w:vMerge w:val="restart"/>
            <w:shd w:val="clear" w:color="auto" w:fill="FFFFFF"/>
            <w:vAlign w:val="center"/>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проект результата предоставления муниципальной услуги</w:t>
            </w:r>
          </w:p>
        </w:tc>
        <w:tc>
          <w:tcPr>
            <w:tcW w:w="0" w:type="auto"/>
            <w:shd w:val="clear" w:color="auto" w:fill="FFFFFF"/>
            <w:hideMark/>
          </w:tcPr>
          <w:p w:rsidR="00AC7E92" w:rsidRPr="00AC7E92" w:rsidRDefault="00AC7E92" w:rsidP="002600BB">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Принятие решения о предоставлении муниципальной услуги</w:t>
            </w:r>
          </w:p>
        </w:tc>
        <w:tc>
          <w:tcPr>
            <w:tcW w:w="0" w:type="auto"/>
            <w:vMerge w:val="restart"/>
            <w:shd w:val="clear" w:color="auto" w:fill="FFFFFF"/>
            <w:vAlign w:val="center"/>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До 1 часа</w:t>
            </w:r>
          </w:p>
        </w:tc>
        <w:tc>
          <w:tcPr>
            <w:tcW w:w="0" w:type="auto"/>
            <w:vMerge w:val="restart"/>
            <w:shd w:val="clear" w:color="auto" w:fill="FFFFFF"/>
            <w:vAlign w:val="center"/>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xml:space="preserve">должностное лицо Уполномоченного органа, ответственное за </w:t>
            </w:r>
            <w:r w:rsidRPr="00AC7E92">
              <w:rPr>
                <w:rFonts w:ascii="Arial" w:eastAsia="Times New Roman" w:hAnsi="Arial" w:cs="Arial"/>
                <w:color w:val="333333"/>
                <w:sz w:val="18"/>
                <w:szCs w:val="18"/>
              </w:rPr>
              <w:lastRenderedPageBreak/>
              <w:t>предоставление муниципальной услуги; Руководитель Уполномоченного органа или иное уполномоченное им лицо</w:t>
            </w:r>
          </w:p>
        </w:tc>
        <w:tc>
          <w:tcPr>
            <w:tcW w:w="0" w:type="auto"/>
            <w:vMerge w:val="restart"/>
            <w:shd w:val="clear" w:color="auto" w:fill="FFFFFF"/>
            <w:vAlign w:val="center"/>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lastRenderedPageBreak/>
              <w:t>Уполномоченный орган / ГИС / ПГС</w:t>
            </w:r>
          </w:p>
        </w:tc>
        <w:tc>
          <w:tcPr>
            <w:tcW w:w="0" w:type="auto"/>
            <w:vMerge w:val="restart"/>
            <w:shd w:val="clear" w:color="auto" w:fill="FFFFFF"/>
            <w:vAlign w:val="center"/>
            <w:hideMark/>
          </w:tcPr>
          <w:p w:rsidR="00AC7E92" w:rsidRPr="00AC7E92" w:rsidRDefault="00AC7E92" w:rsidP="00AC7E92">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w:t>
            </w:r>
          </w:p>
        </w:tc>
        <w:tc>
          <w:tcPr>
            <w:tcW w:w="0" w:type="auto"/>
            <w:vMerge w:val="restart"/>
            <w:shd w:val="clear" w:color="auto" w:fill="FFFFFF"/>
            <w:vAlign w:val="center"/>
            <w:hideMark/>
          </w:tcPr>
          <w:p w:rsidR="00AC7E92" w:rsidRPr="00AC7E92" w:rsidRDefault="00AC7E92" w:rsidP="002600BB">
            <w:pPr>
              <w:spacing w:after="0" w:line="240" w:lineRule="auto"/>
              <w:rPr>
                <w:rFonts w:ascii="Arial" w:eastAsia="Times New Roman" w:hAnsi="Arial" w:cs="Arial"/>
                <w:color w:val="333333"/>
                <w:sz w:val="18"/>
                <w:szCs w:val="18"/>
              </w:rPr>
            </w:pPr>
            <w:r w:rsidRPr="00AC7E92">
              <w:rPr>
                <w:rFonts w:ascii="Arial" w:eastAsia="Times New Roman" w:hAnsi="Arial" w:cs="Arial"/>
                <w:color w:val="333333"/>
                <w:sz w:val="18"/>
                <w:szCs w:val="18"/>
              </w:rPr>
              <w:t xml:space="preserve">Результат предоставления муниципальной услуги, подписанный уполномоченным </w:t>
            </w:r>
            <w:r w:rsidRPr="00AC7E92">
              <w:rPr>
                <w:rFonts w:ascii="Arial" w:eastAsia="Times New Roman" w:hAnsi="Arial" w:cs="Arial"/>
                <w:color w:val="333333"/>
                <w:sz w:val="18"/>
                <w:szCs w:val="18"/>
              </w:rPr>
              <w:lastRenderedPageBreak/>
              <w:t>должностным лицом (усиленной квалифицированной подписью руководителем Уполномоченного органа или иного уполномоченного им лица)</w:t>
            </w:r>
          </w:p>
        </w:tc>
      </w:tr>
      <w:tr w:rsidR="00AC7E92" w:rsidRPr="00AC7E92" w:rsidTr="00AC7E92">
        <w:tc>
          <w:tcPr>
            <w:tcW w:w="0" w:type="auto"/>
            <w:vMerge/>
            <w:shd w:val="clear" w:color="auto" w:fill="FFFFFF"/>
            <w:vAlign w:val="center"/>
            <w:hideMark/>
          </w:tcPr>
          <w:p w:rsidR="00AC7E92" w:rsidRPr="00AC7E92" w:rsidRDefault="00AC7E92" w:rsidP="00AC7E92">
            <w:pPr>
              <w:spacing w:after="0" w:line="240" w:lineRule="auto"/>
              <w:rPr>
                <w:rFonts w:ascii="Arial" w:eastAsia="Times New Roman" w:hAnsi="Arial" w:cs="Arial"/>
                <w:color w:val="333333"/>
                <w:sz w:val="18"/>
                <w:szCs w:val="18"/>
              </w:rPr>
            </w:pPr>
          </w:p>
        </w:tc>
        <w:tc>
          <w:tcPr>
            <w:tcW w:w="0" w:type="auto"/>
            <w:shd w:val="clear" w:color="auto" w:fill="FFFFFF"/>
            <w:vAlign w:val="center"/>
            <w:hideMark/>
          </w:tcPr>
          <w:p w:rsidR="00AC7E92" w:rsidRPr="00AC7E92" w:rsidRDefault="00AC7E92" w:rsidP="00AC7E92">
            <w:pPr>
              <w:spacing w:after="0" w:line="240" w:lineRule="auto"/>
              <w:rPr>
                <w:rFonts w:ascii="Arial" w:eastAsia="Times New Roman" w:hAnsi="Arial" w:cs="Arial"/>
                <w:color w:val="333333"/>
                <w:sz w:val="18"/>
                <w:szCs w:val="18"/>
              </w:rPr>
            </w:pPr>
          </w:p>
        </w:tc>
        <w:tc>
          <w:tcPr>
            <w:tcW w:w="0" w:type="auto"/>
            <w:vMerge/>
            <w:shd w:val="clear" w:color="auto" w:fill="FFFFFF"/>
            <w:vAlign w:val="center"/>
            <w:hideMark/>
          </w:tcPr>
          <w:p w:rsidR="00AC7E92" w:rsidRPr="00AC7E92" w:rsidRDefault="00AC7E92" w:rsidP="00AC7E92">
            <w:pPr>
              <w:spacing w:after="0" w:line="240" w:lineRule="auto"/>
              <w:rPr>
                <w:rFonts w:ascii="Arial" w:eastAsia="Times New Roman" w:hAnsi="Arial" w:cs="Arial"/>
                <w:color w:val="333333"/>
                <w:sz w:val="18"/>
                <w:szCs w:val="18"/>
              </w:rPr>
            </w:pPr>
          </w:p>
        </w:tc>
        <w:tc>
          <w:tcPr>
            <w:tcW w:w="0" w:type="auto"/>
            <w:vMerge/>
            <w:shd w:val="clear" w:color="auto" w:fill="FFFFFF"/>
            <w:vAlign w:val="center"/>
            <w:hideMark/>
          </w:tcPr>
          <w:p w:rsidR="00AC7E92" w:rsidRPr="00AC7E92" w:rsidRDefault="00AC7E92" w:rsidP="00AC7E92">
            <w:pPr>
              <w:spacing w:after="0" w:line="240" w:lineRule="auto"/>
              <w:rPr>
                <w:rFonts w:ascii="Arial" w:eastAsia="Times New Roman" w:hAnsi="Arial" w:cs="Arial"/>
                <w:color w:val="333333"/>
                <w:sz w:val="18"/>
                <w:szCs w:val="18"/>
              </w:rPr>
            </w:pPr>
          </w:p>
        </w:tc>
        <w:tc>
          <w:tcPr>
            <w:tcW w:w="0" w:type="auto"/>
            <w:vMerge/>
            <w:shd w:val="clear" w:color="auto" w:fill="FFFFFF"/>
            <w:vAlign w:val="center"/>
            <w:hideMark/>
          </w:tcPr>
          <w:p w:rsidR="00AC7E92" w:rsidRPr="00AC7E92" w:rsidRDefault="00AC7E92" w:rsidP="00AC7E92">
            <w:pPr>
              <w:spacing w:after="0" w:line="240" w:lineRule="auto"/>
              <w:rPr>
                <w:rFonts w:ascii="Arial" w:eastAsia="Times New Roman" w:hAnsi="Arial" w:cs="Arial"/>
                <w:color w:val="333333"/>
                <w:sz w:val="18"/>
                <w:szCs w:val="18"/>
              </w:rPr>
            </w:pPr>
          </w:p>
        </w:tc>
        <w:tc>
          <w:tcPr>
            <w:tcW w:w="0" w:type="auto"/>
            <w:vMerge/>
            <w:shd w:val="clear" w:color="auto" w:fill="FFFFFF"/>
            <w:vAlign w:val="center"/>
            <w:hideMark/>
          </w:tcPr>
          <w:p w:rsidR="00AC7E92" w:rsidRPr="00AC7E92" w:rsidRDefault="00AC7E92" w:rsidP="00AC7E92">
            <w:pPr>
              <w:spacing w:after="0" w:line="240" w:lineRule="auto"/>
              <w:rPr>
                <w:rFonts w:ascii="Arial" w:eastAsia="Times New Roman" w:hAnsi="Arial" w:cs="Arial"/>
                <w:color w:val="333333"/>
                <w:sz w:val="18"/>
                <w:szCs w:val="18"/>
              </w:rPr>
            </w:pPr>
          </w:p>
        </w:tc>
        <w:tc>
          <w:tcPr>
            <w:tcW w:w="0" w:type="auto"/>
            <w:vMerge/>
            <w:shd w:val="clear" w:color="auto" w:fill="FFFFFF"/>
            <w:vAlign w:val="center"/>
            <w:hideMark/>
          </w:tcPr>
          <w:p w:rsidR="00AC7E92" w:rsidRPr="00AC7E92" w:rsidRDefault="00AC7E92" w:rsidP="00AC7E92">
            <w:pPr>
              <w:spacing w:after="0" w:line="240" w:lineRule="auto"/>
              <w:rPr>
                <w:rFonts w:ascii="Arial" w:eastAsia="Times New Roman" w:hAnsi="Arial" w:cs="Arial"/>
                <w:color w:val="333333"/>
                <w:sz w:val="18"/>
                <w:szCs w:val="18"/>
              </w:rPr>
            </w:pPr>
          </w:p>
        </w:tc>
      </w:tr>
    </w:tbl>
    <w:p w:rsidR="00AC7E92" w:rsidRDefault="00AC7E92"/>
    <w:sectPr w:rsidR="00AC7E92" w:rsidSect="00AC7E92">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6C17"/>
    <w:multiLevelType w:val="hybridMultilevel"/>
    <w:tmpl w:val="AF6676A4"/>
    <w:lvl w:ilvl="0" w:tplc="C03C63DE">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AC7E92"/>
    <w:rsid w:val="00215DFB"/>
    <w:rsid w:val="002600BB"/>
    <w:rsid w:val="00265FD5"/>
    <w:rsid w:val="00322B5E"/>
    <w:rsid w:val="003B7917"/>
    <w:rsid w:val="004628E8"/>
    <w:rsid w:val="00531971"/>
    <w:rsid w:val="0060087B"/>
    <w:rsid w:val="00623A2C"/>
    <w:rsid w:val="006945EE"/>
    <w:rsid w:val="007203E7"/>
    <w:rsid w:val="007607C9"/>
    <w:rsid w:val="009E4293"/>
    <w:rsid w:val="00AC7E92"/>
    <w:rsid w:val="00B25713"/>
    <w:rsid w:val="00F32AE6"/>
    <w:rsid w:val="00FC647F"/>
    <w:rsid w:val="00FE2E8A"/>
    <w:rsid w:val="00FF7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3E7"/>
  </w:style>
  <w:style w:type="paragraph" w:styleId="3">
    <w:name w:val="heading 3"/>
    <w:basedOn w:val="a"/>
    <w:link w:val="30"/>
    <w:uiPriority w:val="9"/>
    <w:qFormat/>
    <w:rsid w:val="00AC7E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C7E92"/>
    <w:rPr>
      <w:rFonts w:ascii="Times New Roman" w:eastAsia="Times New Roman" w:hAnsi="Times New Roman" w:cs="Times New Roman"/>
      <w:b/>
      <w:bCs/>
      <w:sz w:val="27"/>
      <w:szCs w:val="27"/>
    </w:rPr>
  </w:style>
  <w:style w:type="paragraph" w:styleId="a3">
    <w:name w:val="Normal (Web)"/>
    <w:basedOn w:val="a"/>
    <w:uiPriority w:val="99"/>
    <w:semiHidden/>
    <w:unhideWhenUsed/>
    <w:rsid w:val="00AC7E9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C7E92"/>
    <w:rPr>
      <w:color w:val="0000FF"/>
      <w:u w:val="single"/>
    </w:rPr>
  </w:style>
  <w:style w:type="paragraph" w:styleId="a5">
    <w:name w:val="No Spacing"/>
    <w:uiPriority w:val="1"/>
    <w:qFormat/>
    <w:rsid w:val="009E4293"/>
    <w:pPr>
      <w:spacing w:after="0" w:line="240" w:lineRule="auto"/>
    </w:pPr>
  </w:style>
  <w:style w:type="paragraph" w:styleId="31">
    <w:name w:val="Body Text 3"/>
    <w:basedOn w:val="a"/>
    <w:link w:val="32"/>
    <w:uiPriority w:val="99"/>
    <w:semiHidden/>
    <w:rsid w:val="003B791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3B7917"/>
    <w:rPr>
      <w:rFonts w:ascii="Times New Roman" w:eastAsia="Times New Roman" w:hAnsi="Times New Roman" w:cs="Times New Roman"/>
      <w:sz w:val="16"/>
      <w:szCs w:val="16"/>
    </w:rPr>
  </w:style>
  <w:style w:type="paragraph" w:styleId="a6">
    <w:name w:val="List Paragraph"/>
    <w:basedOn w:val="a"/>
    <w:uiPriority w:val="99"/>
    <w:qFormat/>
    <w:rsid w:val="003B7917"/>
    <w:pPr>
      <w:spacing w:after="0" w:line="240" w:lineRule="auto"/>
      <w:ind w:left="720"/>
      <w:contextualSpacing/>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3B79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79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158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3158766/" TargetMode="External"/><Relationship Id="rId13" Type="http://schemas.openxmlformats.org/officeDocument/2006/relationships/hyperlink" Target="https://www.garant.ru/products/ipo/prime/doc/403158766/" TargetMode="External"/><Relationship Id="rId18" Type="http://schemas.openxmlformats.org/officeDocument/2006/relationships/hyperlink" Target="https://www.garant.ru/products/ipo/prime/doc/403158766/" TargetMode="External"/><Relationship Id="rId26" Type="http://schemas.openxmlformats.org/officeDocument/2006/relationships/hyperlink" Target="https://www.garant.ru/products/ipo/prime/doc/403158766/" TargetMode="External"/><Relationship Id="rId3" Type="http://schemas.openxmlformats.org/officeDocument/2006/relationships/settings" Target="settings.xml"/><Relationship Id="rId21" Type="http://schemas.openxmlformats.org/officeDocument/2006/relationships/hyperlink" Target="https://www.garant.ru/products/ipo/prime/doc/403158766/" TargetMode="External"/><Relationship Id="rId34" Type="http://schemas.openxmlformats.org/officeDocument/2006/relationships/theme" Target="theme/theme1.xml"/><Relationship Id="rId7" Type="http://schemas.openxmlformats.org/officeDocument/2006/relationships/hyperlink" Target="http://www.primorsky-kgp.ru" TargetMode="External"/><Relationship Id="rId12" Type="http://schemas.openxmlformats.org/officeDocument/2006/relationships/hyperlink" Target="https://www.garant.ru/products/ipo/prime/doc/403158766/" TargetMode="External"/><Relationship Id="rId17" Type="http://schemas.openxmlformats.org/officeDocument/2006/relationships/hyperlink" Target="https://www.garant.ru/products/ipo/prime/doc/403158766/" TargetMode="External"/><Relationship Id="rId25" Type="http://schemas.openxmlformats.org/officeDocument/2006/relationships/hyperlink" Target="https://www.garant.ru/products/ipo/prime/doc/40315876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arant.ru/products/ipo/prime/doc/403158766/" TargetMode="External"/><Relationship Id="rId20" Type="http://schemas.openxmlformats.org/officeDocument/2006/relationships/hyperlink" Target="https://www.garant.ru/products/ipo/prime/doc/403158766/" TargetMode="External"/><Relationship Id="rId29" Type="http://schemas.openxmlformats.org/officeDocument/2006/relationships/hyperlink" Target="https://www.garant.ru/products/ipo/prime/doc/403158766/" TargetMode="External"/><Relationship Id="rId1" Type="http://schemas.openxmlformats.org/officeDocument/2006/relationships/numbering" Target="numbering.xml"/><Relationship Id="rId6" Type="http://schemas.openxmlformats.org/officeDocument/2006/relationships/hyperlink" Target="consultantplus://offline/ref=79275EF6AE0D9D1A8EBD340CF9176F0904B550561ECD6A3A6E59C8C6BFNEWCD" TargetMode="External"/><Relationship Id="rId11" Type="http://schemas.openxmlformats.org/officeDocument/2006/relationships/hyperlink" Target="https://www.garant.ru/products/ipo/prime/doc/403158766/" TargetMode="External"/><Relationship Id="rId24" Type="http://schemas.openxmlformats.org/officeDocument/2006/relationships/hyperlink" Target="https://www.garant.ru/products/ipo/prime/doc/403158766/" TargetMode="External"/><Relationship Id="rId32" Type="http://schemas.openxmlformats.org/officeDocument/2006/relationships/hyperlink" Target="https://www.garant.ru/products/ipo/prime/doc/403158766/" TargetMode="External"/><Relationship Id="rId5" Type="http://schemas.openxmlformats.org/officeDocument/2006/relationships/image" Target="media/image1.png"/><Relationship Id="rId15" Type="http://schemas.openxmlformats.org/officeDocument/2006/relationships/hyperlink" Target="https://www.garant.ru/products/ipo/prime/doc/403158766/" TargetMode="External"/><Relationship Id="rId23" Type="http://schemas.openxmlformats.org/officeDocument/2006/relationships/hyperlink" Target="https://www.garant.ru/products/ipo/prime/doc/403158766/" TargetMode="External"/><Relationship Id="rId28" Type="http://schemas.openxmlformats.org/officeDocument/2006/relationships/hyperlink" Target="https://www.garant.ru/products/ipo/prime/doc/403158766/" TargetMode="External"/><Relationship Id="rId10" Type="http://schemas.openxmlformats.org/officeDocument/2006/relationships/hyperlink" Target="https://www.garant.ru/products/ipo/prime/doc/403158766/" TargetMode="External"/><Relationship Id="rId19" Type="http://schemas.openxmlformats.org/officeDocument/2006/relationships/hyperlink" Target="https://www.garant.ru/products/ipo/prime/doc/403158766/" TargetMode="External"/><Relationship Id="rId31" Type="http://schemas.openxmlformats.org/officeDocument/2006/relationships/hyperlink" Target="https://www.garant.ru/products/ipo/prime/doc/403158766/" TargetMode="External"/><Relationship Id="rId4" Type="http://schemas.openxmlformats.org/officeDocument/2006/relationships/webSettings" Target="webSettings.xml"/><Relationship Id="rId9" Type="http://schemas.openxmlformats.org/officeDocument/2006/relationships/hyperlink" Target="https://www.garant.ru/products/ipo/prime/doc/403158766/" TargetMode="External"/><Relationship Id="rId14" Type="http://schemas.openxmlformats.org/officeDocument/2006/relationships/hyperlink" Target="https://www.garant.ru/products/ipo/prime/doc/403158766/" TargetMode="External"/><Relationship Id="rId22" Type="http://schemas.openxmlformats.org/officeDocument/2006/relationships/hyperlink" Target="https://www.garant.ru/products/ipo/prime/doc/403158766/" TargetMode="External"/><Relationship Id="rId27" Type="http://schemas.openxmlformats.org/officeDocument/2006/relationships/hyperlink" Target="https://www.garant.ru/products/ipo/prime/doc/403158766/" TargetMode="External"/><Relationship Id="rId30" Type="http://schemas.openxmlformats.org/officeDocument/2006/relationships/hyperlink" Target="https://www.garant.ru/products/ipo/prime/doc/4031587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8099</Words>
  <Characters>46167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adm20</dc:creator>
  <cp:keywords/>
  <dc:description/>
  <cp:lastModifiedBy>adm20</cp:lastModifiedBy>
  <cp:revision>12</cp:revision>
  <dcterms:created xsi:type="dcterms:W3CDTF">2023-09-06T06:01:00Z</dcterms:created>
  <dcterms:modified xsi:type="dcterms:W3CDTF">2023-09-07T00:47:00Z</dcterms:modified>
</cp:coreProperties>
</file>